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E3" w:rsidRDefault="002255A1">
      <w:pPr>
        <w:pStyle w:val="Heading10"/>
        <w:framePr w:w="8861" w:h="286" w:hRule="exact" w:wrap="none" w:vAnchor="page" w:hAnchor="page" w:x="1862" w:y="1726"/>
        <w:shd w:val="clear" w:color="auto" w:fill="auto"/>
        <w:spacing w:after="0"/>
        <w:ind w:right="20" w:firstLine="0"/>
      </w:pPr>
      <w:bookmarkStart w:id="0" w:name="bookmark0"/>
      <w:bookmarkStart w:id="1" w:name="_GoBack"/>
      <w:bookmarkEnd w:id="1"/>
      <w:r>
        <w:t>Form A</w:t>
      </w:r>
      <w:bookmarkEnd w:id="0"/>
    </w:p>
    <w:p w:rsidR="00B525E3" w:rsidRDefault="002255A1">
      <w:pPr>
        <w:pStyle w:val="Bodytext30"/>
        <w:framePr w:w="8861" w:h="9825" w:hRule="exact" w:wrap="none" w:vAnchor="page" w:hAnchor="page" w:x="1862" w:y="2198"/>
        <w:shd w:val="clear" w:color="auto" w:fill="auto"/>
        <w:spacing w:before="0" w:after="236"/>
        <w:ind w:firstLine="0"/>
      </w:pPr>
      <w:r>
        <w:t>Common Application Form for Registration of Third-Country Audit Entities under a European Commission Decision on transitional provisions for the purposes of Article 46 (2) of the Directive 2006/43/EC of 17 May 2006 on Statutory Audits of Annual Accounts and Consolidated Accounts</w:t>
      </w:r>
    </w:p>
    <w:p w:rsidR="00B525E3" w:rsidRDefault="002255A1">
      <w:pPr>
        <w:pStyle w:val="Bodytext20"/>
        <w:framePr w:w="8861" w:h="9825" w:hRule="exact" w:wrap="none" w:vAnchor="page" w:hAnchor="page" w:x="1862" w:y="2198"/>
        <w:shd w:val="clear" w:color="auto" w:fill="auto"/>
        <w:spacing w:before="0" w:after="244"/>
        <w:ind w:firstLine="0"/>
      </w:pPr>
      <w:r>
        <w:t>This form applies to registration under a transitional regime based on the Commission Decision 2008/627/EC in accordance with Article 46 (2) of the Directive 2006/43/EC. For any questions please refer first to the FAQ-paper provided together with this form.</w:t>
      </w:r>
    </w:p>
    <w:p w:rsidR="00B525E3" w:rsidRDefault="002255A1">
      <w:pPr>
        <w:pStyle w:val="Bodytext20"/>
        <w:framePr w:w="8861" w:h="9825" w:hRule="exact" w:wrap="none" w:vAnchor="page" w:hAnchor="page" w:x="1862" w:y="2198"/>
        <w:shd w:val="clear" w:color="auto" w:fill="auto"/>
        <w:spacing w:before="0" w:after="253" w:line="240" w:lineRule="exact"/>
        <w:ind w:firstLine="0"/>
      </w:pPr>
      <w:r>
        <w:t xml:space="preserve">The information provided under Items 1.1 to 1.10, 2.1, 2.2, 3.1, 3.2, 3.9 and 4.1 will be stored in the register in electronic form and shall be electronically accessible to the public. The register can be found at </w:t>
      </w:r>
      <w:hyperlink r:id="rId8" w:history="1">
        <w:r>
          <w:t>www.kacr.cz</w:t>
        </w:r>
      </w:hyperlink>
      <w:r>
        <w:t>.</w:t>
      </w:r>
    </w:p>
    <w:p w:rsidR="00B525E3" w:rsidRDefault="002255A1">
      <w:pPr>
        <w:pStyle w:val="Bodytext30"/>
        <w:framePr w:w="8861" w:h="9825" w:hRule="exact" w:wrap="none" w:vAnchor="page" w:hAnchor="page" w:x="1862" w:y="2198"/>
        <w:numPr>
          <w:ilvl w:val="0"/>
          <w:numId w:val="1"/>
        </w:numPr>
        <w:shd w:val="clear" w:color="auto" w:fill="auto"/>
        <w:tabs>
          <w:tab w:val="left" w:pos="656"/>
        </w:tabs>
        <w:spacing w:before="0" w:line="224" w:lineRule="exact"/>
        <w:ind w:left="760"/>
      </w:pPr>
      <w:r>
        <w:t xml:space="preserve">Name of the Applicant, Contact Details </w:t>
      </w:r>
      <w:r>
        <w:rPr>
          <w:rStyle w:val="Bodytext3NotBoldItalic"/>
        </w:rPr>
        <w:t>(see FAQs 2 and 11)</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24" w:lineRule="exact"/>
        <w:ind w:left="760" w:hanging="760"/>
      </w:pPr>
      <w:r>
        <w:t>Provide the full name of the third-country audit entity. This form refers to the third-</w:t>
      </w:r>
    </w:p>
    <w:p w:rsidR="00B525E3" w:rsidRDefault="002255A1">
      <w:pPr>
        <w:pStyle w:val="Bodytext20"/>
        <w:framePr w:w="8861" w:h="9825" w:hRule="exact" w:wrap="none" w:vAnchor="page" w:hAnchor="page" w:x="1862" w:y="2198"/>
        <w:shd w:val="clear" w:color="auto" w:fill="auto"/>
        <w:spacing w:before="0" w:after="0" w:line="490" w:lineRule="exact"/>
        <w:ind w:left="840" w:firstLine="0"/>
      </w:pPr>
      <w:proofErr w:type="gramStart"/>
      <w:r>
        <w:t>country</w:t>
      </w:r>
      <w:proofErr w:type="gramEnd"/>
      <w:r>
        <w:t xml:space="preserve"> audit entity as the “applicant".</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490" w:lineRule="exact"/>
        <w:ind w:left="760" w:hanging="760"/>
      </w:pPr>
      <w:r>
        <w:t>Legal form of the applicant</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490" w:lineRule="exact"/>
        <w:ind w:left="760" w:hanging="760"/>
      </w:pPr>
      <w:r>
        <w:t>Home country of the applicant:</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490" w:lineRule="exact"/>
        <w:ind w:left="760" w:hanging="760"/>
      </w:pPr>
      <w:r>
        <w:t>Street</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40" w:lineRule="exact"/>
        <w:ind w:left="760" w:hanging="760"/>
      </w:pPr>
      <w:r>
        <w:t>City</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40" w:lineRule="exact"/>
        <w:ind w:left="760" w:hanging="760"/>
      </w:pPr>
      <w:r>
        <w:t>Postal Code</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40" w:lineRule="exact"/>
        <w:ind w:left="760" w:hanging="760"/>
      </w:pPr>
      <w:r>
        <w:t>Phone number, including country and area code</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40" w:lineRule="exact"/>
        <w:ind w:left="760" w:hanging="760"/>
      </w:pPr>
      <w:r>
        <w:t>Fax number, including country and area code</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40" w:lineRule="exact"/>
        <w:ind w:left="760" w:hanging="760"/>
      </w:pPr>
      <w:r>
        <w:t>Email address</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253" w:line="240" w:lineRule="exact"/>
        <w:ind w:left="760" w:hanging="760"/>
      </w:pPr>
      <w:r>
        <w:t>Website address</w:t>
      </w:r>
    </w:p>
    <w:p w:rsidR="00B525E3" w:rsidRDefault="002255A1">
      <w:pPr>
        <w:pStyle w:val="Heading10"/>
        <w:framePr w:w="8861" w:h="9825" w:hRule="exact" w:wrap="none" w:vAnchor="page" w:hAnchor="page" w:x="1862" w:y="2198"/>
        <w:shd w:val="clear" w:color="auto" w:fill="auto"/>
        <w:spacing w:after="231"/>
        <w:ind w:left="840" w:firstLine="0"/>
        <w:jc w:val="both"/>
      </w:pPr>
      <w:bookmarkStart w:id="2" w:name="bookmark1"/>
      <w:r>
        <w:t>Primary contact for this registration:</w:t>
      </w:r>
      <w:bookmarkEnd w:id="2"/>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Last name of the primary contact</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First name of the primary contact</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Street</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City</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Postal Code</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Phone number, including country and area code</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Fax number, including country and area code</w:t>
      </w:r>
    </w:p>
    <w:p w:rsidR="00B525E3" w:rsidRDefault="002255A1">
      <w:pPr>
        <w:pStyle w:val="Bodytext20"/>
        <w:framePr w:w="8861" w:h="9825" w:hRule="exact" w:wrap="none" w:vAnchor="page" w:hAnchor="page" w:x="1862" w:y="2198"/>
        <w:numPr>
          <w:ilvl w:val="0"/>
          <w:numId w:val="1"/>
        </w:numPr>
        <w:shd w:val="clear" w:color="auto" w:fill="auto"/>
        <w:tabs>
          <w:tab w:val="left" w:pos="656"/>
        </w:tabs>
        <w:spacing w:before="0" w:after="0" w:line="235" w:lineRule="exact"/>
        <w:ind w:left="760" w:hanging="760"/>
      </w:pPr>
      <w:r>
        <w:t>Email address of the primary contact</w:t>
      </w:r>
    </w:p>
    <w:p w:rsidR="00B525E3" w:rsidRDefault="002255A1">
      <w:pPr>
        <w:pStyle w:val="Bodytext30"/>
        <w:framePr w:w="8861" w:h="2471" w:hRule="exact" w:wrap="none" w:vAnchor="page" w:hAnchor="page" w:x="1862" w:y="12260"/>
        <w:numPr>
          <w:ilvl w:val="0"/>
          <w:numId w:val="2"/>
        </w:numPr>
        <w:shd w:val="clear" w:color="auto" w:fill="auto"/>
        <w:tabs>
          <w:tab w:val="left" w:pos="656"/>
        </w:tabs>
        <w:spacing w:before="0" w:after="0" w:line="485" w:lineRule="exact"/>
        <w:ind w:left="760"/>
      </w:pPr>
      <w:r>
        <w:t xml:space="preserve">Membership of a network </w:t>
      </w:r>
      <w:r>
        <w:rPr>
          <w:rStyle w:val="Bodytext3NotBoldItalic"/>
        </w:rPr>
        <w:t>(see FAQ 13)</w:t>
      </w:r>
    </w:p>
    <w:p w:rsidR="00B525E3" w:rsidRDefault="002255A1">
      <w:pPr>
        <w:pStyle w:val="Bodytext20"/>
        <w:framePr w:w="8861" w:h="2471" w:hRule="exact" w:wrap="none" w:vAnchor="page" w:hAnchor="page" w:x="1862" w:y="12260"/>
        <w:numPr>
          <w:ilvl w:val="0"/>
          <w:numId w:val="2"/>
        </w:numPr>
        <w:shd w:val="clear" w:color="auto" w:fill="auto"/>
        <w:tabs>
          <w:tab w:val="left" w:pos="656"/>
        </w:tabs>
        <w:spacing w:before="0" w:after="0" w:line="485" w:lineRule="exact"/>
        <w:ind w:left="760" w:hanging="760"/>
      </w:pPr>
      <w:r>
        <w:t>Does the applicant belong to a network?</w:t>
      </w:r>
    </w:p>
    <w:p w:rsidR="00B525E3" w:rsidRDefault="002255A1">
      <w:pPr>
        <w:pStyle w:val="Bodytext20"/>
        <w:framePr w:w="8861" w:h="2471" w:hRule="exact" w:wrap="none" w:vAnchor="page" w:hAnchor="page" w:x="1862" w:y="12260"/>
        <w:shd w:val="clear" w:color="auto" w:fill="auto"/>
        <w:tabs>
          <w:tab w:val="left" w:pos="2203"/>
        </w:tabs>
        <w:spacing w:before="0" w:after="0" w:line="485" w:lineRule="exact"/>
        <w:ind w:left="840" w:firstLine="0"/>
      </w:pPr>
      <w:r>
        <w:t>Yes □</w:t>
      </w:r>
      <w:r>
        <w:tab/>
      </w:r>
      <w:r>
        <w:rPr>
          <w:rStyle w:val="Bodytext2SmallCaps"/>
        </w:rPr>
        <w:t>Nod</w:t>
      </w:r>
      <w:r>
        <w:t xml:space="preserve"> (if no proceed to 3.0)</w:t>
      </w:r>
    </w:p>
    <w:p w:rsidR="00B525E3" w:rsidRDefault="002255A1">
      <w:pPr>
        <w:pStyle w:val="Bodytext20"/>
        <w:framePr w:w="8861" w:h="2471" w:hRule="exact" w:wrap="none" w:vAnchor="page" w:hAnchor="page" w:x="1862" w:y="12260"/>
        <w:numPr>
          <w:ilvl w:val="0"/>
          <w:numId w:val="2"/>
        </w:numPr>
        <w:shd w:val="clear" w:color="auto" w:fill="auto"/>
        <w:tabs>
          <w:tab w:val="left" w:pos="656"/>
        </w:tabs>
        <w:spacing w:before="0" w:after="0" w:line="240" w:lineRule="exact"/>
        <w:ind w:left="760" w:hanging="760"/>
      </w:pPr>
      <w:r>
        <w:t>Name of the network</w:t>
      </w:r>
    </w:p>
    <w:p w:rsidR="00B525E3" w:rsidRDefault="002255A1">
      <w:pPr>
        <w:pStyle w:val="Bodytext20"/>
        <w:framePr w:w="8861" w:h="2471" w:hRule="exact" w:wrap="none" w:vAnchor="page" w:hAnchor="page" w:x="1862" w:y="12260"/>
        <w:numPr>
          <w:ilvl w:val="0"/>
          <w:numId w:val="2"/>
        </w:numPr>
        <w:shd w:val="clear" w:color="auto" w:fill="auto"/>
        <w:tabs>
          <w:tab w:val="left" w:pos="656"/>
        </w:tabs>
        <w:spacing w:before="0" w:after="0" w:line="240" w:lineRule="exact"/>
        <w:ind w:left="760" w:hanging="760"/>
      </w:pPr>
      <w:r>
        <w:t xml:space="preserve">Provide an annex (either in Czech or in English </w:t>
      </w:r>
      <w:r>
        <w:rPr>
          <w:rStyle w:val="Bodytext21"/>
        </w:rPr>
        <w:t>plus</w:t>
      </w:r>
      <w:r>
        <w:t xml:space="preserve"> a Czech translation) with a description of the network including at least its </w:t>
      </w:r>
      <w:proofErr w:type="spellStart"/>
      <w:r>
        <w:t>organisational</w:t>
      </w:r>
      <w:proofErr w:type="spellEnd"/>
      <w:r>
        <w:t xml:space="preserve"> structure. Alternatively you may provide a link to a description of the network on a website.</w:t>
      </w:r>
    </w:p>
    <w:p w:rsidR="00B525E3" w:rsidRDefault="00B525E3">
      <w:pPr>
        <w:rPr>
          <w:sz w:val="2"/>
          <w:szCs w:val="2"/>
        </w:rPr>
        <w:sectPr w:rsidR="00B525E3">
          <w:pgSz w:w="11900" w:h="16840"/>
          <w:pgMar w:top="360" w:right="360" w:bottom="360" w:left="360" w:header="0" w:footer="3" w:gutter="0"/>
          <w:cols w:space="720"/>
          <w:noEndnote/>
          <w:docGrid w:linePitch="360"/>
        </w:sectPr>
      </w:pPr>
    </w:p>
    <w:p w:rsidR="00B525E3" w:rsidRDefault="002255A1">
      <w:pPr>
        <w:pStyle w:val="Heading10"/>
        <w:framePr w:w="8885" w:h="10502" w:hRule="exact" w:wrap="none" w:vAnchor="page" w:hAnchor="page" w:x="1850" w:y="1499"/>
        <w:numPr>
          <w:ilvl w:val="1"/>
          <w:numId w:val="2"/>
        </w:numPr>
        <w:shd w:val="clear" w:color="auto" w:fill="auto"/>
        <w:tabs>
          <w:tab w:val="left" w:pos="683"/>
        </w:tabs>
        <w:spacing w:after="0" w:line="490" w:lineRule="exact"/>
        <w:ind w:left="620" w:hanging="620"/>
        <w:jc w:val="both"/>
      </w:pPr>
      <w:bookmarkStart w:id="3" w:name="bookmark2"/>
      <w:r>
        <w:lastRenderedPageBreak/>
        <w:t>Registration as an audit entity in the home country</w:t>
      </w:r>
      <w:bookmarkEnd w:id="3"/>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490" w:lineRule="exact"/>
        <w:ind w:left="620" w:hanging="620"/>
      </w:pPr>
      <w:r>
        <w:t>Is the applicant registered as an audit entity in its home country?</w:t>
      </w:r>
    </w:p>
    <w:p w:rsidR="00B525E3" w:rsidRDefault="002255A1">
      <w:pPr>
        <w:pStyle w:val="Bodytext20"/>
        <w:framePr w:w="8885" w:h="10502" w:hRule="exact" w:wrap="none" w:vAnchor="page" w:hAnchor="page" w:x="1850" w:y="1499"/>
        <w:shd w:val="clear" w:color="auto" w:fill="auto"/>
        <w:tabs>
          <w:tab w:val="left" w:pos="2198"/>
        </w:tabs>
        <w:spacing w:before="0" w:after="0" w:line="490" w:lineRule="exact"/>
        <w:ind w:left="820" w:firstLine="0"/>
      </w:pPr>
      <w:r>
        <w:t>Yes □</w:t>
      </w:r>
      <w:r>
        <w:tab/>
        <w:t>No □ (if no proceed to 4.0)</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490" w:lineRule="exact"/>
        <w:ind w:left="620" w:hanging="620"/>
      </w:pPr>
      <w:r>
        <w:t>Name of the authority/body responsible for that registration</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235" w:lineRule="exact"/>
        <w:ind w:left="620" w:hanging="620"/>
      </w:pPr>
      <w:r>
        <w:t>Street</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235" w:lineRule="exact"/>
        <w:ind w:left="620" w:hanging="620"/>
      </w:pPr>
      <w:r>
        <w:t>City</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235" w:lineRule="exact"/>
        <w:ind w:left="620" w:hanging="620"/>
      </w:pPr>
      <w:r>
        <w:t>Postal Code</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235" w:lineRule="exact"/>
        <w:ind w:left="620" w:hanging="620"/>
      </w:pPr>
      <w:r>
        <w:t>Country</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235" w:lineRule="exact"/>
        <w:ind w:left="620" w:hanging="620"/>
      </w:pPr>
      <w:r>
        <w:t>Phone number, including country and area code</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0" w:line="235" w:lineRule="exact"/>
        <w:ind w:left="620" w:hanging="620"/>
      </w:pPr>
      <w:r>
        <w:t>Fax number, including country and area code</w:t>
      </w:r>
    </w:p>
    <w:p w:rsidR="00B525E3" w:rsidRDefault="002255A1">
      <w:pPr>
        <w:pStyle w:val="Bodytext20"/>
        <w:framePr w:w="8885" w:h="10502" w:hRule="exact" w:wrap="none" w:vAnchor="page" w:hAnchor="page" w:x="1850" w:y="1499"/>
        <w:numPr>
          <w:ilvl w:val="1"/>
          <w:numId w:val="2"/>
        </w:numPr>
        <w:shd w:val="clear" w:color="auto" w:fill="auto"/>
        <w:tabs>
          <w:tab w:val="left" w:pos="683"/>
        </w:tabs>
        <w:spacing w:before="0" w:after="469" w:line="235" w:lineRule="exact"/>
        <w:ind w:left="620" w:hanging="620"/>
      </w:pPr>
      <w:r>
        <w:t>Registration number of the applicant, if applicable</w:t>
      </w:r>
    </w:p>
    <w:p w:rsidR="00B525E3" w:rsidRDefault="002255A1">
      <w:pPr>
        <w:pStyle w:val="Heading10"/>
        <w:framePr w:w="8885" w:h="10502" w:hRule="exact" w:wrap="none" w:vAnchor="page" w:hAnchor="page" w:x="1850" w:y="1499"/>
        <w:numPr>
          <w:ilvl w:val="0"/>
          <w:numId w:val="3"/>
        </w:numPr>
        <w:shd w:val="clear" w:color="auto" w:fill="auto"/>
        <w:tabs>
          <w:tab w:val="left" w:pos="683"/>
        </w:tabs>
        <w:spacing w:after="0"/>
        <w:ind w:left="620" w:hanging="620"/>
        <w:jc w:val="both"/>
      </w:pPr>
      <w:bookmarkStart w:id="4" w:name="bookmark3"/>
      <w:r>
        <w:t>Other registrations as a third-country audit entity or an audit firm in another</w:t>
      </w:r>
      <w:bookmarkEnd w:id="4"/>
    </w:p>
    <w:p w:rsidR="00B525E3" w:rsidRDefault="002255A1">
      <w:pPr>
        <w:pStyle w:val="Heading10"/>
        <w:framePr w:w="8885" w:h="10502" w:hRule="exact" w:wrap="none" w:vAnchor="page" w:hAnchor="page" w:x="1850" w:y="1499"/>
        <w:shd w:val="clear" w:color="auto" w:fill="auto"/>
        <w:spacing w:line="250" w:lineRule="exact"/>
        <w:ind w:left="820" w:firstLine="0"/>
        <w:jc w:val="both"/>
      </w:pPr>
      <w:bookmarkStart w:id="5" w:name="bookmark4"/>
      <w:proofErr w:type="gramStart"/>
      <w:r>
        <w:t>member</w:t>
      </w:r>
      <w:proofErr w:type="gramEnd"/>
      <w:r>
        <w:t xml:space="preserve"> state of the European Union or the European Economic Area </w:t>
      </w:r>
      <w:r>
        <w:rPr>
          <w:rStyle w:val="Heading1NotBold"/>
        </w:rPr>
        <w:t xml:space="preserve">(see </w:t>
      </w:r>
      <w:r>
        <w:rPr>
          <w:rStyle w:val="Heading1NotBoldItalic"/>
        </w:rPr>
        <w:t>FAQ 14)</w:t>
      </w:r>
      <w:bookmarkEnd w:id="5"/>
    </w:p>
    <w:p w:rsidR="00B525E3" w:rsidRDefault="002255A1">
      <w:pPr>
        <w:pStyle w:val="Bodytext20"/>
        <w:framePr w:w="8885" w:h="10502" w:hRule="exact" w:wrap="none" w:vAnchor="page" w:hAnchor="page" w:x="1850" w:y="1499"/>
        <w:numPr>
          <w:ilvl w:val="0"/>
          <w:numId w:val="3"/>
        </w:numPr>
        <w:shd w:val="clear" w:color="auto" w:fill="auto"/>
        <w:tabs>
          <w:tab w:val="left" w:pos="683"/>
        </w:tabs>
        <w:spacing w:before="0" w:after="261" w:line="250" w:lineRule="exact"/>
        <w:ind w:left="820"/>
        <w:jc w:val="left"/>
      </w:pPr>
      <w:r>
        <w:t>Is the applicant registered as a third-country audit entity or as an audit firm in another member state of the EU or the EEA?</w:t>
      </w:r>
    </w:p>
    <w:p w:rsidR="00B525E3" w:rsidRDefault="002255A1">
      <w:pPr>
        <w:pStyle w:val="Bodytext20"/>
        <w:framePr w:w="8885" w:h="10502" w:hRule="exact" w:wrap="none" w:vAnchor="page" w:hAnchor="page" w:x="1850" w:y="1499"/>
        <w:shd w:val="clear" w:color="auto" w:fill="auto"/>
        <w:tabs>
          <w:tab w:val="left" w:pos="2198"/>
        </w:tabs>
        <w:spacing w:before="0" w:after="220" w:line="224" w:lineRule="exact"/>
        <w:ind w:left="820" w:firstLine="0"/>
      </w:pPr>
      <w:r>
        <w:t>Yes □</w:t>
      </w:r>
      <w:r>
        <w:tab/>
        <w:t xml:space="preserve">No □ </w:t>
      </w:r>
      <w:proofErr w:type="gramStart"/>
      <w:r>
        <w:t>If</w:t>
      </w:r>
      <w:proofErr w:type="gramEnd"/>
      <w:r>
        <w:t xml:space="preserve"> no proceed to 4.2</w:t>
      </w:r>
    </w:p>
    <w:p w:rsidR="00B525E3" w:rsidRDefault="002255A1">
      <w:pPr>
        <w:pStyle w:val="Bodytext40"/>
        <w:framePr w:w="8885" w:h="10502" w:hRule="exact" w:wrap="none" w:vAnchor="page" w:hAnchor="page" w:x="1850" w:y="1499"/>
        <w:shd w:val="clear" w:color="auto" w:fill="auto"/>
        <w:spacing w:before="0" w:after="244"/>
        <w:ind w:left="820"/>
      </w:pPr>
      <w:r>
        <w:rPr>
          <w:rStyle w:val="Bodytext4NotItalic"/>
        </w:rPr>
        <w:t xml:space="preserve">List all relevant registrations (use </w:t>
      </w:r>
      <w:r>
        <w:t>Form A-1 (EU) - Other Registrations inside EU/EEA as an Annex).</w:t>
      </w:r>
    </w:p>
    <w:p w:rsidR="00B525E3" w:rsidRDefault="002255A1">
      <w:pPr>
        <w:pStyle w:val="Bodytext20"/>
        <w:framePr w:w="8885" w:h="10502" w:hRule="exact" w:wrap="none" w:vAnchor="page" w:hAnchor="page" w:x="1850" w:y="1499"/>
        <w:numPr>
          <w:ilvl w:val="0"/>
          <w:numId w:val="3"/>
        </w:numPr>
        <w:shd w:val="clear" w:color="auto" w:fill="auto"/>
        <w:tabs>
          <w:tab w:val="left" w:pos="683"/>
        </w:tabs>
        <w:spacing w:before="0" w:after="257"/>
        <w:ind w:left="820"/>
        <w:jc w:val="left"/>
      </w:pPr>
      <w:r>
        <w:t>Is an application for registration as a third-country audit entity or an audit firm pending in another member state of the EU or the EEA?</w:t>
      </w:r>
    </w:p>
    <w:p w:rsidR="00B525E3" w:rsidRDefault="002255A1">
      <w:pPr>
        <w:pStyle w:val="Bodytext20"/>
        <w:framePr w:w="8885" w:h="10502" w:hRule="exact" w:wrap="none" w:vAnchor="page" w:hAnchor="page" w:x="1850" w:y="1499"/>
        <w:shd w:val="clear" w:color="auto" w:fill="auto"/>
        <w:tabs>
          <w:tab w:val="left" w:pos="2198"/>
        </w:tabs>
        <w:spacing w:before="0" w:after="220" w:line="224" w:lineRule="exact"/>
        <w:ind w:left="820" w:firstLine="0"/>
      </w:pPr>
      <w:r>
        <w:t>Yes □</w:t>
      </w:r>
      <w:r>
        <w:tab/>
        <w:t xml:space="preserve">No □ </w:t>
      </w:r>
      <w:proofErr w:type="gramStart"/>
      <w:r>
        <w:t>If</w:t>
      </w:r>
      <w:proofErr w:type="gramEnd"/>
      <w:r>
        <w:t xml:space="preserve"> no proceed to 5.0</w:t>
      </w:r>
    </w:p>
    <w:p w:rsidR="00B525E3" w:rsidRDefault="002255A1">
      <w:pPr>
        <w:pStyle w:val="Bodytext40"/>
        <w:framePr w:w="8885" w:h="10502" w:hRule="exact" w:wrap="none" w:vAnchor="page" w:hAnchor="page" w:x="1850" w:y="1499"/>
        <w:shd w:val="clear" w:color="auto" w:fill="auto"/>
        <w:spacing w:before="0" w:after="481"/>
        <w:ind w:left="820"/>
      </w:pPr>
      <w:r>
        <w:rPr>
          <w:rStyle w:val="Bodytext4NotItalic"/>
        </w:rPr>
        <w:t xml:space="preserve">List all relevant registrations (use </w:t>
      </w:r>
      <w:r>
        <w:t>Form A-1 (EU) - Other Registrations inside EU/EEA as an Annex).</w:t>
      </w:r>
    </w:p>
    <w:p w:rsidR="00B525E3" w:rsidRDefault="002255A1">
      <w:pPr>
        <w:pStyle w:val="Heading10"/>
        <w:framePr w:w="8885" w:h="10502" w:hRule="exact" w:wrap="none" w:vAnchor="page" w:hAnchor="page" w:x="1850" w:y="1499"/>
        <w:numPr>
          <w:ilvl w:val="0"/>
          <w:numId w:val="4"/>
        </w:numPr>
        <w:shd w:val="clear" w:color="auto" w:fill="auto"/>
        <w:tabs>
          <w:tab w:val="left" w:pos="683"/>
        </w:tabs>
        <w:spacing w:after="223"/>
        <w:ind w:left="620" w:hanging="620"/>
        <w:jc w:val="both"/>
      </w:pPr>
      <w:bookmarkStart w:id="6" w:name="bookmark5"/>
      <w:r>
        <w:t xml:space="preserve">Internal quality control system </w:t>
      </w:r>
      <w:r>
        <w:rPr>
          <w:rStyle w:val="Heading1NotBoldItalic"/>
        </w:rPr>
        <w:t>(see FAQ 15)</w:t>
      </w:r>
      <w:bookmarkEnd w:id="6"/>
    </w:p>
    <w:p w:rsidR="00B525E3" w:rsidRDefault="002255A1">
      <w:pPr>
        <w:pStyle w:val="Bodytext20"/>
        <w:framePr w:w="8885" w:h="10502" w:hRule="exact" w:wrap="none" w:vAnchor="page" w:hAnchor="page" w:x="1850" w:y="1499"/>
        <w:numPr>
          <w:ilvl w:val="0"/>
          <w:numId w:val="4"/>
        </w:numPr>
        <w:shd w:val="clear" w:color="auto" w:fill="auto"/>
        <w:tabs>
          <w:tab w:val="left" w:pos="683"/>
        </w:tabs>
        <w:spacing w:before="0" w:after="0"/>
        <w:ind w:left="620" w:hanging="620"/>
      </w:pPr>
      <w:r>
        <w:t xml:space="preserve">Provide an annex (either in Czech or in English </w:t>
      </w:r>
      <w:r>
        <w:rPr>
          <w:rStyle w:val="Bodytext21"/>
        </w:rPr>
        <w:t>plus</w:t>
      </w:r>
      <w:r>
        <w:t xml:space="preserve"> a Czech translation) with a description of the applicant’s internal quality control system, (i.e. a system designed in accordance with the International Standard on Quality Control 1 (“ISQC 1") or similar</w:t>
      </w:r>
    </w:p>
    <w:p w:rsidR="00B525E3" w:rsidRDefault="002255A1">
      <w:pPr>
        <w:pStyle w:val="Heading10"/>
        <w:framePr w:w="8885" w:h="2696" w:hRule="exact" w:wrap="none" w:vAnchor="page" w:hAnchor="page" w:x="1850" w:y="12240"/>
        <w:numPr>
          <w:ilvl w:val="0"/>
          <w:numId w:val="5"/>
        </w:numPr>
        <w:shd w:val="clear" w:color="auto" w:fill="auto"/>
        <w:tabs>
          <w:tab w:val="left" w:pos="683"/>
        </w:tabs>
        <w:spacing w:after="0" w:line="480" w:lineRule="exact"/>
        <w:ind w:left="620" w:hanging="620"/>
        <w:jc w:val="both"/>
      </w:pPr>
      <w:bookmarkStart w:id="7" w:name="bookmark6"/>
      <w:r>
        <w:t xml:space="preserve">External quality assurance review </w:t>
      </w:r>
      <w:r>
        <w:rPr>
          <w:rStyle w:val="Heading1NotBoldItalic"/>
        </w:rPr>
        <w:t>(see FAQ 16)</w:t>
      </w:r>
      <w:bookmarkEnd w:id="7"/>
    </w:p>
    <w:p w:rsidR="00B525E3" w:rsidRDefault="002255A1">
      <w:pPr>
        <w:pStyle w:val="Bodytext20"/>
        <w:framePr w:w="8885" w:h="2696" w:hRule="exact" w:wrap="none" w:vAnchor="page" w:hAnchor="page" w:x="1850" w:y="12240"/>
        <w:numPr>
          <w:ilvl w:val="0"/>
          <w:numId w:val="5"/>
        </w:numPr>
        <w:shd w:val="clear" w:color="auto" w:fill="auto"/>
        <w:tabs>
          <w:tab w:val="left" w:pos="683"/>
        </w:tabs>
        <w:spacing w:before="0" w:after="0" w:line="480" w:lineRule="exact"/>
        <w:ind w:left="620" w:hanging="620"/>
      </w:pPr>
      <w:r>
        <w:t>Has the applicant been subject to an external quality assurance review?</w:t>
      </w:r>
    </w:p>
    <w:p w:rsidR="00B525E3" w:rsidRDefault="002255A1">
      <w:pPr>
        <w:pStyle w:val="Bodytext20"/>
        <w:framePr w:w="8885" w:h="2696" w:hRule="exact" w:wrap="none" w:vAnchor="page" w:hAnchor="page" w:x="1850" w:y="12240"/>
        <w:shd w:val="clear" w:color="auto" w:fill="auto"/>
        <w:tabs>
          <w:tab w:val="left" w:pos="2198"/>
        </w:tabs>
        <w:spacing w:before="0" w:after="0" w:line="480" w:lineRule="exact"/>
        <w:ind w:left="820" w:firstLine="0"/>
      </w:pPr>
      <w:r>
        <w:t>Yes □</w:t>
      </w:r>
      <w:r>
        <w:tab/>
        <w:t xml:space="preserve">No □ </w:t>
      </w:r>
      <w:proofErr w:type="gramStart"/>
      <w:r>
        <w:t>If</w:t>
      </w:r>
      <w:proofErr w:type="gramEnd"/>
      <w:r>
        <w:t xml:space="preserve"> no proceed to 7.0</w:t>
      </w:r>
    </w:p>
    <w:p w:rsidR="00B525E3" w:rsidRDefault="002255A1">
      <w:pPr>
        <w:pStyle w:val="Bodytext20"/>
        <w:framePr w:w="8885" w:h="2696" w:hRule="exact" w:wrap="none" w:vAnchor="page" w:hAnchor="page" w:x="1850" w:y="12240"/>
        <w:numPr>
          <w:ilvl w:val="0"/>
          <w:numId w:val="5"/>
        </w:numPr>
        <w:shd w:val="clear" w:color="auto" w:fill="auto"/>
        <w:tabs>
          <w:tab w:val="left" w:pos="683"/>
        </w:tabs>
        <w:spacing w:before="0" w:after="0" w:line="235" w:lineRule="exact"/>
        <w:ind w:left="620" w:hanging="620"/>
      </w:pPr>
      <w:r>
        <w:t>Name of the competent authority responsible for the external quality assurance review</w:t>
      </w:r>
    </w:p>
    <w:p w:rsidR="00B525E3" w:rsidRDefault="002255A1">
      <w:pPr>
        <w:pStyle w:val="Bodytext20"/>
        <w:framePr w:w="8885" w:h="2696" w:hRule="exact" w:wrap="none" w:vAnchor="page" w:hAnchor="page" w:x="1850" w:y="12240"/>
        <w:numPr>
          <w:ilvl w:val="0"/>
          <w:numId w:val="5"/>
        </w:numPr>
        <w:shd w:val="clear" w:color="auto" w:fill="auto"/>
        <w:tabs>
          <w:tab w:val="left" w:pos="683"/>
        </w:tabs>
        <w:spacing w:before="0" w:after="0" w:line="235" w:lineRule="exact"/>
        <w:ind w:left="620" w:hanging="620"/>
      </w:pPr>
      <w:r>
        <w:t>Street</w:t>
      </w:r>
    </w:p>
    <w:p w:rsidR="00B525E3" w:rsidRDefault="002255A1">
      <w:pPr>
        <w:pStyle w:val="Bodytext20"/>
        <w:framePr w:w="8885" w:h="2696" w:hRule="exact" w:wrap="none" w:vAnchor="page" w:hAnchor="page" w:x="1850" w:y="12240"/>
        <w:numPr>
          <w:ilvl w:val="0"/>
          <w:numId w:val="5"/>
        </w:numPr>
        <w:shd w:val="clear" w:color="auto" w:fill="auto"/>
        <w:tabs>
          <w:tab w:val="left" w:pos="683"/>
        </w:tabs>
        <w:spacing w:before="0" w:after="0" w:line="235" w:lineRule="exact"/>
        <w:ind w:left="620" w:hanging="620"/>
      </w:pPr>
      <w:r>
        <w:t>City</w:t>
      </w:r>
    </w:p>
    <w:p w:rsidR="00B525E3" w:rsidRDefault="002255A1">
      <w:pPr>
        <w:pStyle w:val="Bodytext20"/>
        <w:framePr w:w="8885" w:h="2696" w:hRule="exact" w:wrap="none" w:vAnchor="page" w:hAnchor="page" w:x="1850" w:y="12240"/>
        <w:numPr>
          <w:ilvl w:val="0"/>
          <w:numId w:val="5"/>
        </w:numPr>
        <w:shd w:val="clear" w:color="auto" w:fill="auto"/>
        <w:tabs>
          <w:tab w:val="left" w:pos="683"/>
        </w:tabs>
        <w:spacing w:before="0" w:after="0" w:line="235" w:lineRule="exact"/>
        <w:ind w:left="620" w:hanging="620"/>
      </w:pPr>
      <w:r>
        <w:t>Postal Code</w:t>
      </w:r>
    </w:p>
    <w:p w:rsidR="00B525E3" w:rsidRDefault="002255A1">
      <w:pPr>
        <w:pStyle w:val="Bodytext20"/>
        <w:framePr w:w="8885" w:h="2696" w:hRule="exact" w:wrap="none" w:vAnchor="page" w:hAnchor="page" w:x="1850" w:y="12240"/>
        <w:numPr>
          <w:ilvl w:val="0"/>
          <w:numId w:val="5"/>
        </w:numPr>
        <w:shd w:val="clear" w:color="auto" w:fill="auto"/>
        <w:tabs>
          <w:tab w:val="left" w:pos="683"/>
        </w:tabs>
        <w:spacing w:before="0" w:after="0" w:line="235" w:lineRule="exact"/>
        <w:ind w:left="620" w:hanging="620"/>
      </w:pPr>
      <w:r>
        <w:t>Country</w:t>
      </w:r>
    </w:p>
    <w:p w:rsidR="00B525E3" w:rsidRDefault="00B525E3">
      <w:pPr>
        <w:rPr>
          <w:sz w:val="2"/>
          <w:szCs w:val="2"/>
        </w:rPr>
        <w:sectPr w:rsidR="00B525E3">
          <w:pgSz w:w="11900" w:h="16840"/>
          <w:pgMar w:top="360" w:right="360" w:bottom="360" w:left="360" w:header="0" w:footer="3" w:gutter="0"/>
          <w:cols w:space="720"/>
          <w:noEndnote/>
          <w:docGrid w:linePitch="360"/>
        </w:sectPr>
      </w:pPr>
    </w:p>
    <w:p w:rsidR="00B525E3" w:rsidRDefault="002255A1">
      <w:pPr>
        <w:pStyle w:val="Bodytext20"/>
        <w:framePr w:w="8794" w:h="2731" w:hRule="exact" w:wrap="none" w:vAnchor="page" w:hAnchor="page" w:x="1895" w:y="1838"/>
        <w:numPr>
          <w:ilvl w:val="0"/>
          <w:numId w:val="5"/>
        </w:numPr>
        <w:shd w:val="clear" w:color="auto" w:fill="auto"/>
        <w:tabs>
          <w:tab w:val="left" w:pos="679"/>
        </w:tabs>
        <w:spacing w:before="0" w:after="0" w:line="240" w:lineRule="exact"/>
        <w:ind w:left="780" w:hanging="780"/>
      </w:pPr>
      <w:r>
        <w:lastRenderedPageBreak/>
        <w:t>Phone number, including country and area code</w:t>
      </w:r>
    </w:p>
    <w:p w:rsidR="00B525E3" w:rsidRDefault="002255A1">
      <w:pPr>
        <w:pStyle w:val="Bodytext20"/>
        <w:framePr w:w="8794" w:h="2731" w:hRule="exact" w:wrap="none" w:vAnchor="page" w:hAnchor="page" w:x="1895" w:y="1838"/>
        <w:numPr>
          <w:ilvl w:val="0"/>
          <w:numId w:val="5"/>
        </w:numPr>
        <w:shd w:val="clear" w:color="auto" w:fill="auto"/>
        <w:tabs>
          <w:tab w:val="left" w:pos="679"/>
        </w:tabs>
        <w:spacing w:before="0" w:after="0" w:line="240" w:lineRule="exact"/>
        <w:ind w:left="780" w:hanging="780"/>
      </w:pPr>
      <w:r>
        <w:t>Fax number, including country and area code</w:t>
      </w:r>
    </w:p>
    <w:p w:rsidR="00B525E3" w:rsidRDefault="002255A1">
      <w:pPr>
        <w:pStyle w:val="Bodytext20"/>
        <w:framePr w:w="8794" w:h="2731" w:hRule="exact" w:wrap="none" w:vAnchor="page" w:hAnchor="page" w:x="1895" w:y="1838"/>
        <w:numPr>
          <w:ilvl w:val="0"/>
          <w:numId w:val="5"/>
        </w:numPr>
        <w:shd w:val="clear" w:color="auto" w:fill="auto"/>
        <w:tabs>
          <w:tab w:val="left" w:pos="679"/>
        </w:tabs>
        <w:spacing w:before="0" w:after="229" w:line="240" w:lineRule="exact"/>
        <w:ind w:left="780" w:hanging="780"/>
      </w:pPr>
      <w:r>
        <w:t>Indicate the date when the last external quality assurance review was carried out</w:t>
      </w:r>
    </w:p>
    <w:p w:rsidR="00B525E3" w:rsidRDefault="002255A1">
      <w:pPr>
        <w:pStyle w:val="Bodytext20"/>
        <w:framePr w:w="8794" w:h="2731" w:hRule="exact" w:wrap="none" w:vAnchor="page" w:hAnchor="page" w:x="1895" w:y="1838"/>
        <w:numPr>
          <w:ilvl w:val="0"/>
          <w:numId w:val="5"/>
        </w:numPr>
        <w:shd w:val="clear" w:color="auto" w:fill="auto"/>
        <w:tabs>
          <w:tab w:val="left" w:pos="679"/>
        </w:tabs>
        <w:spacing w:before="0" w:after="264" w:line="254" w:lineRule="exact"/>
        <w:ind w:left="780" w:hanging="780"/>
      </w:pPr>
      <w:r>
        <w:t xml:space="preserve">Provide an annex (either in Czech or in English </w:t>
      </w:r>
      <w:r>
        <w:rPr>
          <w:rStyle w:val="Bodytext21"/>
        </w:rPr>
        <w:t>plus</w:t>
      </w:r>
      <w:r>
        <w:t xml:space="preserve"> a Czech translation) giving necessary information about the outcome of the quality assurance review, </w:t>
      </w:r>
      <w:r>
        <w:rPr>
          <w:rStyle w:val="Bodytext2Italic"/>
        </w:rPr>
        <w:t>(see FAQ 17</w:t>
      </w:r>
      <w:r>
        <w:rPr>
          <w:rStyle w:val="Bodytext285ptItalic"/>
        </w:rPr>
        <w:t>)</w:t>
      </w:r>
    </w:p>
    <w:p w:rsidR="00B525E3" w:rsidRDefault="002255A1">
      <w:pPr>
        <w:pStyle w:val="Heading10"/>
        <w:framePr w:w="8794" w:h="2731" w:hRule="exact" w:wrap="none" w:vAnchor="page" w:hAnchor="page" w:x="1895" w:y="1838"/>
        <w:numPr>
          <w:ilvl w:val="0"/>
          <w:numId w:val="6"/>
        </w:numPr>
        <w:shd w:val="clear" w:color="auto" w:fill="auto"/>
        <w:tabs>
          <w:tab w:val="left" w:pos="679"/>
        </w:tabs>
        <w:ind w:left="780"/>
        <w:jc w:val="both"/>
      </w:pPr>
      <w:bookmarkStart w:id="8" w:name="bookmark7"/>
      <w:r>
        <w:t xml:space="preserve">Relevant audit clients according to Article 45 (1) </w:t>
      </w:r>
      <w:r>
        <w:rPr>
          <w:rStyle w:val="Heading1NotBold"/>
        </w:rPr>
        <w:t xml:space="preserve">(see </w:t>
      </w:r>
      <w:r>
        <w:rPr>
          <w:rStyle w:val="Heading1NotBoldItalic"/>
        </w:rPr>
        <w:t>FAQ</w:t>
      </w:r>
      <w:r>
        <w:rPr>
          <w:rStyle w:val="Heading1NotBold"/>
        </w:rPr>
        <w:t xml:space="preserve"> 3)</w:t>
      </w:r>
      <w:bookmarkEnd w:id="8"/>
    </w:p>
    <w:p w:rsidR="00B525E3" w:rsidRDefault="002255A1">
      <w:pPr>
        <w:pStyle w:val="Bodytext20"/>
        <w:framePr w:w="8794" w:h="2731" w:hRule="exact" w:wrap="none" w:vAnchor="page" w:hAnchor="page" w:x="1895" w:y="1838"/>
        <w:numPr>
          <w:ilvl w:val="0"/>
          <w:numId w:val="6"/>
        </w:numPr>
        <w:shd w:val="clear" w:color="auto" w:fill="auto"/>
        <w:tabs>
          <w:tab w:val="left" w:pos="679"/>
        </w:tabs>
        <w:spacing w:before="0" w:after="0" w:line="224" w:lineRule="exact"/>
        <w:ind w:left="780" w:hanging="780"/>
      </w:pPr>
      <w:r>
        <w:t xml:space="preserve">List all relevant audit clients; for this purpose use </w:t>
      </w:r>
      <w:r>
        <w:rPr>
          <w:rStyle w:val="Bodytext2Italic"/>
        </w:rPr>
        <w:t>Form A-2 (EU) (client information)</w:t>
      </w:r>
    </w:p>
    <w:p w:rsidR="00B525E3" w:rsidRDefault="002255A1">
      <w:pPr>
        <w:pStyle w:val="Heading10"/>
        <w:framePr w:w="8794" w:h="1000" w:hRule="exact" w:wrap="none" w:vAnchor="page" w:hAnchor="page" w:x="1895" w:y="5024"/>
        <w:numPr>
          <w:ilvl w:val="0"/>
          <w:numId w:val="7"/>
        </w:numPr>
        <w:shd w:val="clear" w:color="auto" w:fill="auto"/>
        <w:tabs>
          <w:tab w:val="left" w:pos="679"/>
        </w:tabs>
        <w:spacing w:after="227"/>
        <w:ind w:left="780"/>
        <w:jc w:val="both"/>
      </w:pPr>
      <w:bookmarkStart w:id="9" w:name="bookmark8"/>
      <w:r>
        <w:t>Auditing standards and independence requirements</w:t>
      </w:r>
      <w:bookmarkEnd w:id="9"/>
    </w:p>
    <w:p w:rsidR="00B525E3" w:rsidRDefault="002255A1">
      <w:pPr>
        <w:pStyle w:val="Bodytext20"/>
        <w:framePr w:w="8794" w:h="1000" w:hRule="exact" w:wrap="none" w:vAnchor="page" w:hAnchor="page" w:x="1895" w:y="5024"/>
        <w:numPr>
          <w:ilvl w:val="0"/>
          <w:numId w:val="7"/>
        </w:numPr>
        <w:shd w:val="clear" w:color="auto" w:fill="auto"/>
        <w:tabs>
          <w:tab w:val="left" w:pos="679"/>
        </w:tabs>
        <w:spacing w:before="0" w:after="0" w:line="240" w:lineRule="exact"/>
        <w:ind w:left="780" w:hanging="780"/>
      </w:pPr>
      <w:r>
        <w:t>State what auditing standards the applicant will apply in carrying out the audits for companies listed under item 7.0; a reference to the relevant framework is sufficient.</w:t>
      </w:r>
    </w:p>
    <w:p w:rsidR="00B525E3" w:rsidRDefault="002255A1">
      <w:pPr>
        <w:pStyle w:val="Bodytext20"/>
        <w:framePr w:w="8794" w:h="783" w:hRule="exact" w:wrap="none" w:vAnchor="page" w:hAnchor="page" w:x="1895" w:y="6479"/>
        <w:numPr>
          <w:ilvl w:val="0"/>
          <w:numId w:val="7"/>
        </w:numPr>
        <w:shd w:val="clear" w:color="auto" w:fill="auto"/>
        <w:tabs>
          <w:tab w:val="left" w:pos="679"/>
        </w:tabs>
        <w:spacing w:before="0" w:after="0" w:line="240" w:lineRule="exact"/>
        <w:ind w:left="780" w:hanging="780"/>
      </w:pPr>
      <w:r>
        <w:t>State what independence requirements the applicant will apply in carrying out the audits for companies listed under item 7.0; a reference to the relevant framework is sufficient.</w:t>
      </w:r>
    </w:p>
    <w:p w:rsidR="00B525E3" w:rsidRDefault="002255A1">
      <w:pPr>
        <w:pStyle w:val="Heading10"/>
        <w:framePr w:w="8794" w:h="778" w:hRule="exact" w:wrap="none" w:vAnchor="page" w:hAnchor="page" w:x="1895" w:y="7953"/>
        <w:shd w:val="clear" w:color="auto" w:fill="auto"/>
        <w:spacing w:after="0" w:line="240" w:lineRule="exact"/>
        <w:ind w:left="780"/>
        <w:jc w:val="both"/>
      </w:pPr>
      <w:bookmarkStart w:id="10" w:name="bookmark9"/>
      <w:r>
        <w:t>9. 0 Annex:</w:t>
      </w:r>
      <w:bookmarkEnd w:id="10"/>
    </w:p>
    <w:p w:rsidR="00B525E3" w:rsidRDefault="002255A1">
      <w:pPr>
        <w:pStyle w:val="Bodytext20"/>
        <w:framePr w:w="8794" w:h="778" w:hRule="exact" w:wrap="none" w:vAnchor="page" w:hAnchor="page" w:x="1895" w:y="7953"/>
        <w:shd w:val="clear" w:color="auto" w:fill="auto"/>
        <w:spacing w:before="0" w:after="0" w:line="240" w:lineRule="exact"/>
        <w:ind w:right="3880" w:firstLine="0"/>
        <w:jc w:val="left"/>
      </w:pPr>
      <w:r>
        <w:t>Form A-1 (EU) - Other Registrations inside EU/EEA Form A-2 (EU) - Client Information</w:t>
      </w:r>
    </w:p>
    <w:p w:rsidR="00B525E3" w:rsidRDefault="00B525E3">
      <w:pPr>
        <w:rPr>
          <w:sz w:val="2"/>
          <w:szCs w:val="2"/>
        </w:rPr>
        <w:sectPr w:rsidR="00B525E3">
          <w:pgSz w:w="11900" w:h="16840"/>
          <w:pgMar w:top="360" w:right="360" w:bottom="360" w:left="360" w:header="0" w:footer="3" w:gutter="0"/>
          <w:cols w:space="720"/>
          <w:noEndnote/>
          <w:docGrid w:linePitch="360"/>
        </w:sectPr>
      </w:pPr>
    </w:p>
    <w:p w:rsidR="00B525E3" w:rsidRDefault="002255A1">
      <w:pPr>
        <w:pStyle w:val="Heading10"/>
        <w:framePr w:wrap="none" w:vAnchor="page" w:hAnchor="page" w:x="1880" w:y="2114"/>
        <w:numPr>
          <w:ilvl w:val="0"/>
          <w:numId w:val="8"/>
        </w:numPr>
        <w:shd w:val="clear" w:color="auto" w:fill="auto"/>
        <w:tabs>
          <w:tab w:val="left" w:pos="994"/>
        </w:tabs>
        <w:spacing w:after="0"/>
        <w:ind w:left="420" w:firstLine="0"/>
        <w:jc w:val="left"/>
      </w:pPr>
      <w:bookmarkStart w:id="11" w:name="bookmark10"/>
      <w:r>
        <w:lastRenderedPageBreak/>
        <w:t>Final Declarations and Signature</w:t>
      </w:r>
      <w:bookmarkEnd w:id="11"/>
    </w:p>
    <w:p w:rsidR="00B525E3" w:rsidRDefault="002255A1">
      <w:pPr>
        <w:pStyle w:val="Heading10"/>
        <w:framePr w:w="8794" w:h="2910" w:hRule="exact" w:wrap="none" w:vAnchor="page" w:hAnchor="page" w:x="1880" w:y="2850"/>
        <w:shd w:val="clear" w:color="auto" w:fill="auto"/>
        <w:spacing w:after="227"/>
        <w:ind w:left="760" w:firstLine="0"/>
        <w:jc w:val="both"/>
      </w:pPr>
      <w:bookmarkStart w:id="12" w:name="bookmark11"/>
      <w:r>
        <w:t>Note:</w:t>
      </w:r>
      <w:bookmarkEnd w:id="12"/>
    </w:p>
    <w:p w:rsidR="00B525E3" w:rsidRDefault="002255A1">
      <w:pPr>
        <w:pStyle w:val="Bodytext20"/>
        <w:framePr w:w="8794" w:h="2910" w:hRule="exact" w:wrap="none" w:vAnchor="page" w:hAnchor="page" w:x="1880" w:y="2850"/>
        <w:shd w:val="clear" w:color="auto" w:fill="auto"/>
        <w:spacing w:before="0" w:after="253" w:line="240" w:lineRule="exact"/>
        <w:ind w:left="760" w:right="160" w:firstLine="0"/>
      </w:pPr>
      <w:r>
        <w:t>This form should be signed by a member of the management or administrative board (partner, directive, chief executive etc.) on behalf of the applicant.</w:t>
      </w:r>
    </w:p>
    <w:p w:rsidR="00B525E3" w:rsidRDefault="002255A1">
      <w:pPr>
        <w:pStyle w:val="Bodytext20"/>
        <w:framePr w:w="8794" w:h="2910" w:hRule="exact" w:wrap="none" w:vAnchor="page" w:hAnchor="page" w:x="1880" w:y="2850"/>
        <w:shd w:val="clear" w:color="auto" w:fill="auto"/>
        <w:spacing w:before="0" w:after="227" w:line="224" w:lineRule="exact"/>
        <w:ind w:left="760" w:firstLine="0"/>
      </w:pPr>
      <w:r>
        <w:t>Please send this form including all attachments</w:t>
      </w:r>
    </w:p>
    <w:p w:rsidR="00B525E3" w:rsidRDefault="002255A1">
      <w:pPr>
        <w:pStyle w:val="Bodytext20"/>
        <w:framePr w:w="8794" w:h="2910" w:hRule="exact" w:wrap="none" w:vAnchor="page" w:hAnchor="page" w:x="1880" w:y="2850"/>
        <w:numPr>
          <w:ilvl w:val="0"/>
          <w:numId w:val="9"/>
        </w:numPr>
        <w:shd w:val="clear" w:color="auto" w:fill="auto"/>
        <w:tabs>
          <w:tab w:val="left" w:pos="1685"/>
        </w:tabs>
        <w:spacing w:before="0" w:after="0" w:line="240" w:lineRule="exact"/>
        <w:ind w:left="1540" w:hanging="120"/>
        <w:jc w:val="left"/>
      </w:pPr>
      <w:r>
        <w:t xml:space="preserve">to the email address </w:t>
      </w:r>
      <w:hyperlink r:id="rId9" w:history="1">
        <w:r>
          <w:t>kacr@kacr.cz</w:t>
        </w:r>
      </w:hyperlink>
    </w:p>
    <w:p w:rsidR="00B525E3" w:rsidRDefault="002255A1">
      <w:pPr>
        <w:pStyle w:val="Bodytext20"/>
        <w:framePr w:w="8794" w:h="2910" w:hRule="exact" w:wrap="none" w:vAnchor="page" w:hAnchor="page" w:x="1880" w:y="2850"/>
        <w:numPr>
          <w:ilvl w:val="0"/>
          <w:numId w:val="9"/>
        </w:numPr>
        <w:shd w:val="clear" w:color="auto" w:fill="auto"/>
        <w:tabs>
          <w:tab w:val="left" w:pos="1685"/>
        </w:tabs>
        <w:spacing w:before="0" w:after="253" w:line="240" w:lineRule="exact"/>
        <w:ind w:left="1540" w:hanging="120"/>
        <w:jc w:val="left"/>
      </w:pPr>
      <w:proofErr w:type="gramStart"/>
      <w:r>
        <w:rPr>
          <w:rStyle w:val="Bodytext2Bold"/>
        </w:rPr>
        <w:t>and</w:t>
      </w:r>
      <w:proofErr w:type="gramEnd"/>
      <w:r>
        <w:rPr>
          <w:rStyle w:val="Bodytext2Bold"/>
        </w:rPr>
        <w:t xml:space="preserve"> </w:t>
      </w:r>
      <w:r>
        <w:t xml:space="preserve">by post to the </w:t>
      </w:r>
      <w:r>
        <w:rPr>
          <w:lang w:val="cs-CZ" w:eastAsia="cs-CZ" w:bidi="cs-CZ"/>
        </w:rPr>
        <w:t xml:space="preserve">Komora auditorů ČR, Opletalova 55, 110 00 </w:t>
      </w:r>
      <w:r>
        <w:t>Prague, Czech Republic.</w:t>
      </w:r>
    </w:p>
    <w:p w:rsidR="00B525E3" w:rsidRDefault="002255A1">
      <w:pPr>
        <w:pStyle w:val="Bodytext20"/>
        <w:framePr w:w="8794" w:h="2910" w:hRule="exact" w:wrap="none" w:vAnchor="page" w:hAnchor="page" w:x="1880" w:y="2850"/>
        <w:shd w:val="clear" w:color="auto" w:fill="auto"/>
        <w:spacing w:before="0" w:after="0" w:line="224" w:lineRule="exact"/>
        <w:ind w:left="760" w:firstLine="0"/>
      </w:pPr>
      <w:r>
        <w:t>On filing this application a statutory registration fee is due (see FAQ B No. 26).</w:t>
      </w:r>
    </w:p>
    <w:p w:rsidR="00B525E3" w:rsidRDefault="002255A1">
      <w:pPr>
        <w:pStyle w:val="Heading10"/>
        <w:framePr w:w="8794" w:h="2430" w:hRule="exact" w:wrap="none" w:vAnchor="page" w:hAnchor="page" w:x="1880" w:y="6747"/>
        <w:shd w:val="clear" w:color="auto" w:fill="auto"/>
        <w:ind w:left="760" w:firstLine="0"/>
        <w:jc w:val="both"/>
      </w:pPr>
      <w:bookmarkStart w:id="13" w:name="bookmark12"/>
      <w:r>
        <w:t>Final Declarations:</w:t>
      </w:r>
      <w:bookmarkEnd w:id="13"/>
    </w:p>
    <w:p w:rsidR="00B525E3" w:rsidRDefault="002255A1">
      <w:pPr>
        <w:pStyle w:val="Bodytext20"/>
        <w:framePr w:w="8794" w:h="2430" w:hRule="exact" w:wrap="none" w:vAnchor="page" w:hAnchor="page" w:x="1880" w:y="6747"/>
        <w:shd w:val="clear" w:color="auto" w:fill="auto"/>
        <w:spacing w:before="0" w:after="227" w:line="224" w:lineRule="exact"/>
        <w:ind w:left="760" w:firstLine="0"/>
      </w:pPr>
      <w:r>
        <w:t>We confirm that the information given in this form is complete and true.</w:t>
      </w:r>
    </w:p>
    <w:p w:rsidR="00B525E3" w:rsidRDefault="002255A1">
      <w:pPr>
        <w:pStyle w:val="Bodytext20"/>
        <w:framePr w:w="8794" w:h="2430" w:hRule="exact" w:wrap="none" w:vAnchor="page" w:hAnchor="page" w:x="1880" w:y="6747"/>
        <w:shd w:val="clear" w:color="auto" w:fill="auto"/>
        <w:spacing w:before="0" w:after="0" w:line="240" w:lineRule="exact"/>
        <w:ind w:left="760" w:right="160" w:firstLine="0"/>
      </w:pPr>
      <w:r>
        <w:t>We agree to cooperate with the KACR (Chamber of Auditors of the Czech Republic) or with any supporting authority in respect of its competences for overseeing our firm in accordance with the Act No. 93/2009 Coll. (Act on Auditors), to the extent in which it does not contravene to other legal provisions to which we are subject. In that event we will provide the KACR (Chamber of Auditors of the Czech Republic) with a Legal Opinion, if required.</w:t>
      </w:r>
    </w:p>
    <w:p w:rsidR="00B525E3" w:rsidRDefault="002255A1">
      <w:pPr>
        <w:pStyle w:val="Bodytext20"/>
        <w:framePr w:w="8794" w:h="2002" w:hRule="exact" w:wrap="none" w:vAnchor="page" w:hAnchor="page" w:x="1880" w:y="9692"/>
        <w:shd w:val="clear" w:color="auto" w:fill="auto"/>
        <w:tabs>
          <w:tab w:val="left" w:leader="dot" w:pos="1685"/>
        </w:tabs>
        <w:spacing w:before="0" w:after="0" w:line="485" w:lineRule="exact"/>
        <w:ind w:left="760" w:right="7040" w:firstLine="0"/>
      </w:pPr>
      <w:r>
        <w:t>Last name First name Function ... Date</w:t>
      </w:r>
      <w:r>
        <w:tab/>
      </w:r>
    </w:p>
    <w:p w:rsidR="00B525E3" w:rsidRDefault="002255A1">
      <w:pPr>
        <w:pStyle w:val="Bodytext20"/>
        <w:framePr w:wrap="none" w:vAnchor="page" w:hAnchor="page" w:x="1880" w:y="11830"/>
        <w:shd w:val="clear" w:color="auto" w:fill="auto"/>
        <w:spacing w:before="0" w:after="0" w:line="224" w:lineRule="exact"/>
        <w:ind w:left="760" w:firstLine="0"/>
      </w:pPr>
      <w:r>
        <w:t>Signature (on behalf of the applicant)</w:t>
      </w:r>
    </w:p>
    <w:p w:rsidR="00B525E3" w:rsidRDefault="00B525E3">
      <w:pPr>
        <w:rPr>
          <w:sz w:val="2"/>
          <w:szCs w:val="2"/>
        </w:rPr>
      </w:pPr>
    </w:p>
    <w:sectPr w:rsidR="00B525E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5A1" w:rsidRDefault="002255A1">
      <w:r>
        <w:separator/>
      </w:r>
    </w:p>
  </w:endnote>
  <w:endnote w:type="continuationSeparator" w:id="0">
    <w:p w:rsidR="002255A1" w:rsidRDefault="0022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5A1" w:rsidRDefault="002255A1"/>
  </w:footnote>
  <w:footnote w:type="continuationSeparator" w:id="0">
    <w:p w:rsidR="002255A1" w:rsidRDefault="002255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04BB"/>
    <w:multiLevelType w:val="multilevel"/>
    <w:tmpl w:val="63E4C1FA"/>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F74AF2"/>
    <w:multiLevelType w:val="multilevel"/>
    <w:tmpl w:val="BE2C164C"/>
    <w:lvl w:ilvl="0">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14413D"/>
    <w:multiLevelType w:val="multilevel"/>
    <w:tmpl w:val="1144A6CE"/>
    <w:lvl w:ilvl="0">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9405A3"/>
    <w:multiLevelType w:val="multilevel"/>
    <w:tmpl w:val="CE2E5022"/>
    <w:lvl w:ilvl="0">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236C1"/>
    <w:multiLevelType w:val="multilevel"/>
    <w:tmpl w:val="917607E6"/>
    <w:lvl w:ilvl="0">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B90307"/>
    <w:multiLevelType w:val="multilevel"/>
    <w:tmpl w:val="A6B292B2"/>
    <w:lvl w:ilvl="0">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F035A6"/>
    <w:multiLevelType w:val="multilevel"/>
    <w:tmpl w:val="9A5A0CBC"/>
    <w:lvl w:ilvl="0">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032C01"/>
    <w:multiLevelType w:val="multilevel"/>
    <w:tmpl w:val="C2FE11DA"/>
    <w:lvl w:ilvl="0">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7F6500"/>
    <w:multiLevelType w:val="multilevel"/>
    <w:tmpl w:val="12FCD338"/>
    <w:lvl w:ilvl="0">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
  </w:num>
  <w:num w:numId="4">
    <w:abstractNumId w:val="4"/>
  </w:num>
  <w:num w:numId="5">
    <w:abstractNumId w:val="3"/>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E3"/>
    <w:rsid w:val="002255A1"/>
    <w:rsid w:val="00351CDA"/>
    <w:rsid w:val="004E41D6"/>
    <w:rsid w:val="00B52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20"/>
      <w:szCs w:val="20"/>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3NotBoldItalic">
    <w:name w:val="Body text (3) + Not Bold;Italic"/>
    <w:basedOn w:val="Bodytext3"/>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2SmallCaps">
    <w:name w:val="Body text (2) + Small Caps"/>
    <w:basedOn w:val="Bodytext2"/>
    <w:rPr>
      <w:rFonts w:ascii="Arial" w:eastAsia="Arial" w:hAnsi="Arial" w:cs="Arial"/>
      <w:b w:val="0"/>
      <w:bCs w:val="0"/>
      <w:i w:val="0"/>
      <w:iCs w:val="0"/>
      <w:smallCaps/>
      <w:strike w:val="0"/>
      <w:color w:val="000000"/>
      <w:spacing w:val="0"/>
      <w:w w:val="100"/>
      <w:position w:val="0"/>
      <w:sz w:val="20"/>
      <w:szCs w:val="20"/>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Heading1NotBold">
    <w:name w:val="Heading #1 + Not Bold"/>
    <w:basedOn w:val="Heading1"/>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1NotBoldItalic">
    <w:name w:val="Heading #1 + Not Bold;Italic"/>
    <w:basedOn w:val="Heading1"/>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4">
    <w:name w:val="Body text (4)_"/>
    <w:basedOn w:val="Standardnpsmoodstavce"/>
    <w:link w:val="Bodytext40"/>
    <w:rPr>
      <w:rFonts w:ascii="Arial" w:eastAsia="Arial" w:hAnsi="Arial" w:cs="Arial"/>
      <w:b w:val="0"/>
      <w:bCs w:val="0"/>
      <w:i/>
      <w:iCs/>
      <w:smallCaps w:val="0"/>
      <w:strike w:val="0"/>
      <w:sz w:val="20"/>
      <w:szCs w:val="20"/>
      <w:u w:val="none"/>
    </w:rPr>
  </w:style>
  <w:style w:type="character" w:customStyle="1" w:styleId="Bodytext4NotItalic">
    <w:name w:val="Body text (4) + Not Italic"/>
    <w:basedOn w:val="Bodytext4"/>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285ptItalic">
    <w:name w:val="Body text (2) + 8.5 pt;Italic"/>
    <w:basedOn w:val="Bodytext2"/>
    <w:rPr>
      <w:rFonts w:ascii="Arial" w:eastAsia="Arial" w:hAnsi="Arial" w:cs="Arial"/>
      <w:b w:val="0"/>
      <w:bCs w:val="0"/>
      <w:i/>
      <w:iCs/>
      <w:smallCaps w:val="0"/>
      <w:strike w:val="0"/>
      <w:color w:val="000000"/>
      <w:spacing w:val="0"/>
      <w:w w:val="100"/>
      <w:position w:val="0"/>
      <w:sz w:val="17"/>
      <w:szCs w:val="17"/>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paragraph" w:customStyle="1" w:styleId="Heading10">
    <w:name w:val="Heading #1"/>
    <w:basedOn w:val="Normln"/>
    <w:link w:val="Heading1"/>
    <w:pPr>
      <w:shd w:val="clear" w:color="auto" w:fill="FFFFFF"/>
      <w:spacing w:after="240" w:line="224" w:lineRule="exact"/>
      <w:ind w:hanging="780"/>
      <w:jc w:val="center"/>
      <w:outlineLvl w:val="0"/>
    </w:pPr>
    <w:rPr>
      <w:rFonts w:ascii="Arial" w:eastAsia="Arial" w:hAnsi="Arial" w:cs="Arial"/>
      <w:b/>
      <w:bCs/>
      <w:sz w:val="20"/>
      <w:szCs w:val="20"/>
    </w:rPr>
  </w:style>
  <w:style w:type="paragraph" w:customStyle="1" w:styleId="Bodytext30">
    <w:name w:val="Body text (3)"/>
    <w:basedOn w:val="Normln"/>
    <w:link w:val="Bodytext3"/>
    <w:pPr>
      <w:shd w:val="clear" w:color="auto" w:fill="FFFFFF"/>
      <w:spacing w:before="240" w:after="240" w:line="240" w:lineRule="exact"/>
      <w:ind w:hanging="760"/>
      <w:jc w:val="both"/>
    </w:pPr>
    <w:rPr>
      <w:rFonts w:ascii="Arial" w:eastAsia="Arial" w:hAnsi="Arial" w:cs="Arial"/>
      <w:b/>
      <w:bCs/>
      <w:sz w:val="20"/>
      <w:szCs w:val="20"/>
    </w:rPr>
  </w:style>
  <w:style w:type="paragraph" w:customStyle="1" w:styleId="Bodytext20">
    <w:name w:val="Body text (2)"/>
    <w:basedOn w:val="Normln"/>
    <w:link w:val="Bodytext2"/>
    <w:pPr>
      <w:shd w:val="clear" w:color="auto" w:fill="FFFFFF"/>
      <w:spacing w:before="240" w:after="240" w:line="245" w:lineRule="exact"/>
      <w:ind w:hanging="820"/>
      <w:jc w:val="both"/>
    </w:pPr>
    <w:rPr>
      <w:rFonts w:ascii="Arial" w:eastAsia="Arial" w:hAnsi="Arial" w:cs="Arial"/>
      <w:sz w:val="20"/>
      <w:szCs w:val="20"/>
    </w:rPr>
  </w:style>
  <w:style w:type="paragraph" w:customStyle="1" w:styleId="Bodytext40">
    <w:name w:val="Body text (4)"/>
    <w:basedOn w:val="Normln"/>
    <w:link w:val="Bodytext4"/>
    <w:pPr>
      <w:shd w:val="clear" w:color="auto" w:fill="FFFFFF"/>
      <w:spacing w:before="240" w:after="240" w:line="250" w:lineRule="exact"/>
      <w:jc w:val="both"/>
    </w:pPr>
    <w:rPr>
      <w:rFonts w:ascii="Arial" w:eastAsia="Arial" w:hAnsi="Arial" w:cs="Arial"/>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20"/>
      <w:szCs w:val="20"/>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3NotBoldItalic">
    <w:name w:val="Body text (3) + Not Bold;Italic"/>
    <w:basedOn w:val="Bodytext3"/>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2SmallCaps">
    <w:name w:val="Body text (2) + Small Caps"/>
    <w:basedOn w:val="Bodytext2"/>
    <w:rPr>
      <w:rFonts w:ascii="Arial" w:eastAsia="Arial" w:hAnsi="Arial" w:cs="Arial"/>
      <w:b w:val="0"/>
      <w:bCs w:val="0"/>
      <w:i w:val="0"/>
      <w:iCs w:val="0"/>
      <w:smallCaps/>
      <w:strike w:val="0"/>
      <w:color w:val="000000"/>
      <w:spacing w:val="0"/>
      <w:w w:val="100"/>
      <w:position w:val="0"/>
      <w:sz w:val="20"/>
      <w:szCs w:val="20"/>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Heading1NotBold">
    <w:name w:val="Heading #1 + Not Bold"/>
    <w:basedOn w:val="Heading1"/>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1NotBoldItalic">
    <w:name w:val="Heading #1 + Not Bold;Italic"/>
    <w:basedOn w:val="Heading1"/>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4">
    <w:name w:val="Body text (4)_"/>
    <w:basedOn w:val="Standardnpsmoodstavce"/>
    <w:link w:val="Bodytext40"/>
    <w:rPr>
      <w:rFonts w:ascii="Arial" w:eastAsia="Arial" w:hAnsi="Arial" w:cs="Arial"/>
      <w:b w:val="0"/>
      <w:bCs w:val="0"/>
      <w:i/>
      <w:iCs/>
      <w:smallCaps w:val="0"/>
      <w:strike w:val="0"/>
      <w:sz w:val="20"/>
      <w:szCs w:val="20"/>
      <w:u w:val="none"/>
    </w:rPr>
  </w:style>
  <w:style w:type="character" w:customStyle="1" w:styleId="Bodytext4NotItalic">
    <w:name w:val="Body text (4) + Not Italic"/>
    <w:basedOn w:val="Bodytext4"/>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285ptItalic">
    <w:name w:val="Body text (2) + 8.5 pt;Italic"/>
    <w:basedOn w:val="Bodytext2"/>
    <w:rPr>
      <w:rFonts w:ascii="Arial" w:eastAsia="Arial" w:hAnsi="Arial" w:cs="Arial"/>
      <w:b w:val="0"/>
      <w:bCs w:val="0"/>
      <w:i/>
      <w:iCs/>
      <w:smallCaps w:val="0"/>
      <w:strike w:val="0"/>
      <w:color w:val="000000"/>
      <w:spacing w:val="0"/>
      <w:w w:val="100"/>
      <w:position w:val="0"/>
      <w:sz w:val="17"/>
      <w:szCs w:val="17"/>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paragraph" w:customStyle="1" w:styleId="Heading10">
    <w:name w:val="Heading #1"/>
    <w:basedOn w:val="Normln"/>
    <w:link w:val="Heading1"/>
    <w:pPr>
      <w:shd w:val="clear" w:color="auto" w:fill="FFFFFF"/>
      <w:spacing w:after="240" w:line="224" w:lineRule="exact"/>
      <w:ind w:hanging="780"/>
      <w:jc w:val="center"/>
      <w:outlineLvl w:val="0"/>
    </w:pPr>
    <w:rPr>
      <w:rFonts w:ascii="Arial" w:eastAsia="Arial" w:hAnsi="Arial" w:cs="Arial"/>
      <w:b/>
      <w:bCs/>
      <w:sz w:val="20"/>
      <w:szCs w:val="20"/>
    </w:rPr>
  </w:style>
  <w:style w:type="paragraph" w:customStyle="1" w:styleId="Bodytext30">
    <w:name w:val="Body text (3)"/>
    <w:basedOn w:val="Normln"/>
    <w:link w:val="Bodytext3"/>
    <w:pPr>
      <w:shd w:val="clear" w:color="auto" w:fill="FFFFFF"/>
      <w:spacing w:before="240" w:after="240" w:line="240" w:lineRule="exact"/>
      <w:ind w:hanging="760"/>
      <w:jc w:val="both"/>
    </w:pPr>
    <w:rPr>
      <w:rFonts w:ascii="Arial" w:eastAsia="Arial" w:hAnsi="Arial" w:cs="Arial"/>
      <w:b/>
      <w:bCs/>
      <w:sz w:val="20"/>
      <w:szCs w:val="20"/>
    </w:rPr>
  </w:style>
  <w:style w:type="paragraph" w:customStyle="1" w:styleId="Bodytext20">
    <w:name w:val="Body text (2)"/>
    <w:basedOn w:val="Normln"/>
    <w:link w:val="Bodytext2"/>
    <w:pPr>
      <w:shd w:val="clear" w:color="auto" w:fill="FFFFFF"/>
      <w:spacing w:before="240" w:after="240" w:line="245" w:lineRule="exact"/>
      <w:ind w:hanging="820"/>
      <w:jc w:val="both"/>
    </w:pPr>
    <w:rPr>
      <w:rFonts w:ascii="Arial" w:eastAsia="Arial" w:hAnsi="Arial" w:cs="Arial"/>
      <w:sz w:val="20"/>
      <w:szCs w:val="20"/>
    </w:rPr>
  </w:style>
  <w:style w:type="paragraph" w:customStyle="1" w:styleId="Bodytext40">
    <w:name w:val="Body text (4)"/>
    <w:basedOn w:val="Normln"/>
    <w:link w:val="Bodytext4"/>
    <w:pPr>
      <w:shd w:val="clear" w:color="auto" w:fill="FFFFFF"/>
      <w:spacing w:before="240" w:after="240" w:line="250" w:lineRule="exact"/>
      <w:jc w:val="both"/>
    </w:pPr>
    <w:rPr>
      <w:rFonts w:ascii="Arial" w:eastAsia="Arial"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kacr.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cr@kac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4756</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KACR - Irena Slaba</dc:creator>
  <cp:lastModifiedBy>KACR - Libuse Snajdrova</cp:lastModifiedBy>
  <cp:revision>2</cp:revision>
  <dcterms:created xsi:type="dcterms:W3CDTF">2020-01-29T13:48:00Z</dcterms:created>
  <dcterms:modified xsi:type="dcterms:W3CDTF">2020-01-29T13:48:00Z</dcterms:modified>
</cp:coreProperties>
</file>