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E83" w:rsidRPr="00720E42" w:rsidRDefault="00B92582">
      <w:pPr>
        <w:pStyle w:val="Heading20"/>
        <w:framePr w:w="8750" w:h="2495" w:hRule="exact" w:wrap="none" w:vAnchor="page" w:hAnchor="page" w:x="1725" w:y="2430"/>
        <w:shd w:val="clear" w:color="auto" w:fill="auto"/>
        <w:spacing w:after="249"/>
        <w:ind w:firstLine="0"/>
        <w:rPr>
          <w:sz w:val="22"/>
          <w:szCs w:val="22"/>
        </w:rPr>
      </w:pPr>
      <w:bookmarkStart w:id="0" w:name="bookmark0"/>
      <w:bookmarkStart w:id="1" w:name="_GoBack"/>
      <w:bookmarkEnd w:id="1"/>
      <w:r w:rsidRPr="00720E42">
        <w:rPr>
          <w:sz w:val="22"/>
          <w:szCs w:val="22"/>
        </w:rPr>
        <w:t>Common application form for registration of third-country audit entities</w:t>
      </w:r>
      <w:r w:rsidRPr="00720E42">
        <w:rPr>
          <w:sz w:val="22"/>
          <w:szCs w:val="22"/>
        </w:rPr>
        <w:br/>
        <w:t>under Article 45 of the Directive 2006/43/EC of 17 May 2006 on Statutory Audits of</w:t>
      </w:r>
      <w:r w:rsidRPr="00720E42">
        <w:rPr>
          <w:sz w:val="22"/>
          <w:szCs w:val="22"/>
        </w:rPr>
        <w:br/>
        <w:t>Annual Accounts and Consolidated Accounts</w:t>
      </w:r>
      <w:bookmarkEnd w:id="0"/>
    </w:p>
    <w:p w:rsidR="00E07E83" w:rsidRDefault="00B92582">
      <w:pPr>
        <w:pStyle w:val="Bodytext30"/>
        <w:framePr w:w="8750" w:h="2495" w:hRule="exact" w:wrap="none" w:vAnchor="page" w:hAnchor="page" w:x="1725" w:y="2430"/>
        <w:shd w:val="clear" w:color="auto" w:fill="auto"/>
        <w:spacing w:before="0" w:after="231"/>
        <w:ind w:firstLine="0"/>
      </w:pPr>
      <w:r>
        <w:t>Form B</w:t>
      </w:r>
    </w:p>
    <w:p w:rsidR="00E07E83" w:rsidRDefault="00B92582">
      <w:pPr>
        <w:pStyle w:val="Bodytext20"/>
        <w:framePr w:w="8750" w:h="2495" w:hRule="exact" w:wrap="none" w:vAnchor="page" w:hAnchor="page" w:x="1725" w:y="2430"/>
        <w:shd w:val="clear" w:color="auto" w:fill="auto"/>
        <w:spacing w:before="0" w:after="249"/>
        <w:ind w:firstLine="0"/>
      </w:pPr>
      <w:r>
        <w:t>This form is for registration in accordance with Article 45 of the Directive 2006/43/EC of third- country audit entities as defined in Article 2 (4) of the Directive.</w:t>
      </w:r>
    </w:p>
    <w:p w:rsidR="00E07E83" w:rsidRDefault="00B92582">
      <w:pPr>
        <w:pStyle w:val="Bodytext20"/>
        <w:framePr w:w="8750" w:h="2495" w:hRule="exact" w:wrap="none" w:vAnchor="page" w:hAnchor="page" w:x="1725" w:y="2430"/>
        <w:shd w:val="clear" w:color="auto" w:fill="auto"/>
        <w:spacing w:before="0" w:after="0" w:line="234" w:lineRule="exact"/>
        <w:ind w:firstLine="0"/>
      </w:pPr>
      <w:r>
        <w:t xml:space="preserve">For any questions please refer first to the </w:t>
      </w:r>
      <w:r w:rsidRPr="00AF3FD9">
        <w:rPr>
          <w:rStyle w:val="Bodytext2Bold"/>
          <w:b w:val="0"/>
        </w:rPr>
        <w:t>FAQ.</w:t>
      </w:r>
    </w:p>
    <w:p w:rsidR="00E07E83" w:rsidRDefault="00B92582">
      <w:pPr>
        <w:pStyle w:val="Bodytext20"/>
        <w:framePr w:w="8750" w:h="783" w:hRule="exact" w:wrap="none" w:vAnchor="page" w:hAnchor="page" w:x="1725" w:y="5390"/>
        <w:shd w:val="clear" w:color="auto" w:fill="auto"/>
        <w:spacing w:before="0" w:after="0" w:line="240" w:lineRule="exact"/>
        <w:ind w:firstLine="0"/>
      </w:pPr>
      <w:r>
        <w:t>The informatio</w:t>
      </w:r>
      <w:r w:rsidR="00AF3FD9">
        <w:t>n provided under No. 1.1 to 1.10, 2.1, 3.2, 3.3</w:t>
      </w:r>
      <w:r>
        <w:t xml:space="preserve"> and 4.1 will be entered in the register in electronic form and will be electronically accessible to the publ</w:t>
      </w:r>
      <w:r w:rsidR="00AF3FD9">
        <w:t>ic. The register can be found at www.kacr.cz</w:t>
      </w:r>
      <w:r>
        <w:t>.</w:t>
      </w:r>
    </w:p>
    <w:p w:rsidR="00E07E83" w:rsidRDefault="00B92582">
      <w:pPr>
        <w:pStyle w:val="Heading20"/>
        <w:framePr w:w="8750" w:h="5885" w:hRule="exact" w:wrap="none" w:vAnchor="page" w:hAnchor="page" w:x="1725" w:y="6609"/>
        <w:numPr>
          <w:ilvl w:val="0"/>
          <w:numId w:val="1"/>
        </w:numPr>
        <w:shd w:val="clear" w:color="auto" w:fill="auto"/>
        <w:tabs>
          <w:tab w:val="left" w:pos="668"/>
        </w:tabs>
        <w:spacing w:after="235" w:line="234" w:lineRule="exact"/>
        <w:ind w:firstLine="0"/>
        <w:jc w:val="both"/>
      </w:pPr>
      <w:bookmarkStart w:id="2" w:name="bookmark1"/>
      <w:r>
        <w:t xml:space="preserve">Name of the Applicant, Contact Details </w:t>
      </w:r>
      <w:r>
        <w:rPr>
          <w:rStyle w:val="Heading2NotBoldItalic"/>
        </w:rPr>
        <w:t>(see FAQ B No.</w:t>
      </w:r>
      <w:r>
        <w:t xml:space="preserve"> </w:t>
      </w:r>
      <w:r>
        <w:rPr>
          <w:rStyle w:val="Heading2NotBold"/>
        </w:rPr>
        <w:t xml:space="preserve">2, </w:t>
      </w:r>
      <w:r>
        <w:rPr>
          <w:rStyle w:val="Heading2NotBoldItalic"/>
        </w:rPr>
        <w:t>11, 25, 27)</w:t>
      </w:r>
      <w:bookmarkEnd w:id="2"/>
    </w:p>
    <w:p w:rsidR="00E07E83" w:rsidRDefault="00B92582">
      <w:pPr>
        <w:pStyle w:val="Bodytext20"/>
        <w:framePr w:w="8750" w:h="5885" w:hRule="exact" w:wrap="none" w:vAnchor="page" w:hAnchor="page" w:x="1725" w:y="6609"/>
        <w:numPr>
          <w:ilvl w:val="0"/>
          <w:numId w:val="1"/>
        </w:numPr>
        <w:shd w:val="clear" w:color="auto" w:fill="auto"/>
        <w:tabs>
          <w:tab w:val="left" w:pos="668"/>
        </w:tabs>
        <w:spacing w:before="0" w:after="0" w:line="240" w:lineRule="exact"/>
        <w:ind w:firstLine="0"/>
      </w:pPr>
      <w:r>
        <w:t>Provide the full name of the third-country audit entity. This form refers to the third-</w:t>
      </w:r>
    </w:p>
    <w:p w:rsidR="00E07E83" w:rsidRDefault="00B92582">
      <w:pPr>
        <w:pStyle w:val="Bodytext20"/>
        <w:framePr w:w="8750" w:h="5885" w:hRule="exact" w:wrap="none" w:vAnchor="page" w:hAnchor="page" w:x="1725" w:y="6609"/>
        <w:shd w:val="clear" w:color="auto" w:fill="auto"/>
        <w:tabs>
          <w:tab w:val="left" w:leader="dot" w:pos="7558"/>
        </w:tabs>
        <w:spacing w:before="0" w:after="0" w:line="240" w:lineRule="exact"/>
        <w:ind w:left="720" w:firstLine="0"/>
      </w:pPr>
      <w:r>
        <w:t xml:space="preserve">country audit entity as the </w:t>
      </w:r>
      <w:r>
        <w:rPr>
          <w:rStyle w:val="Bodytext2Italic"/>
        </w:rPr>
        <w:t>“applicant"</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6336"/>
        </w:tabs>
        <w:spacing w:before="0" w:after="0" w:line="240" w:lineRule="exact"/>
        <w:ind w:firstLine="0"/>
      </w:pPr>
      <w:r>
        <w:t>Legal form of the applicant</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6658"/>
        </w:tabs>
        <w:spacing w:before="0" w:after="0" w:line="240" w:lineRule="exact"/>
        <w:ind w:firstLine="0"/>
      </w:pPr>
      <w:r>
        <w:t>Home country of the applicant</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4918"/>
        </w:tabs>
        <w:spacing w:before="0" w:after="0" w:line="240" w:lineRule="exact"/>
        <w:ind w:firstLine="0"/>
      </w:pPr>
      <w:r>
        <w:t>Street</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4212"/>
        </w:tabs>
        <w:spacing w:before="0" w:after="0" w:line="240" w:lineRule="exact"/>
        <w:ind w:firstLine="0"/>
      </w:pPr>
      <w:r>
        <w:t>City</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4918"/>
        </w:tabs>
        <w:spacing w:before="0" w:after="0" w:line="240" w:lineRule="exact"/>
        <w:ind w:firstLine="0"/>
      </w:pPr>
      <w:r>
        <w:t>Postal Code</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8166"/>
        </w:tabs>
        <w:spacing w:before="0" w:after="0" w:line="240" w:lineRule="exact"/>
        <w:ind w:firstLine="0"/>
      </w:pPr>
      <w:r>
        <w:t>Phone number, including country and area code</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8166"/>
        </w:tabs>
        <w:spacing w:before="0" w:after="0" w:line="240" w:lineRule="exact"/>
        <w:ind w:firstLine="0"/>
      </w:pPr>
      <w:r>
        <w:t>Fax number, including country and area code</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5622"/>
        </w:tabs>
        <w:spacing w:before="0" w:after="0" w:line="240" w:lineRule="exact"/>
        <w:ind w:firstLine="0"/>
      </w:pPr>
      <w:r>
        <w:t>Email address</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5622"/>
        </w:tabs>
        <w:spacing w:before="0" w:after="245" w:line="240" w:lineRule="exact"/>
        <w:ind w:firstLine="0"/>
      </w:pPr>
      <w:r>
        <w:t>Website address</w:t>
      </w:r>
      <w:r>
        <w:tab/>
      </w:r>
    </w:p>
    <w:p w:rsidR="00E07E83" w:rsidRDefault="00B92582">
      <w:pPr>
        <w:pStyle w:val="Bodytext30"/>
        <w:framePr w:w="8750" w:h="5885" w:hRule="exact" w:wrap="none" w:vAnchor="page" w:hAnchor="page" w:x="1725" w:y="6609"/>
        <w:shd w:val="clear" w:color="auto" w:fill="auto"/>
        <w:spacing w:before="0" w:after="235"/>
        <w:ind w:left="720" w:firstLine="0"/>
        <w:jc w:val="both"/>
      </w:pPr>
      <w:r>
        <w:t>Primary contact person for this registration:</w:t>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7558"/>
        </w:tabs>
        <w:spacing w:before="0" w:after="0" w:line="240" w:lineRule="exact"/>
        <w:ind w:firstLine="0"/>
      </w:pPr>
      <w:r>
        <w:t>Last name of the primary contact person</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7558"/>
        </w:tabs>
        <w:spacing w:before="0" w:after="0" w:line="240" w:lineRule="exact"/>
        <w:ind w:firstLine="0"/>
      </w:pPr>
      <w:r>
        <w:t>First name of the primary contact person</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4918"/>
        </w:tabs>
        <w:spacing w:before="0" w:after="0" w:line="240" w:lineRule="exact"/>
        <w:ind w:firstLine="0"/>
      </w:pPr>
      <w:r>
        <w:t>Street</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4212"/>
        </w:tabs>
        <w:spacing w:before="0" w:after="0" w:line="240" w:lineRule="exact"/>
        <w:ind w:firstLine="0"/>
      </w:pPr>
      <w:r>
        <w:t>City</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4918"/>
        </w:tabs>
        <w:spacing w:before="0" w:after="0" w:line="240" w:lineRule="exact"/>
        <w:ind w:firstLine="0"/>
      </w:pPr>
      <w:r>
        <w:t>Postal Code</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8166"/>
        </w:tabs>
        <w:spacing w:before="0" w:after="0" w:line="240" w:lineRule="exact"/>
        <w:ind w:firstLine="0"/>
      </w:pPr>
      <w:r>
        <w:t>Phone number, including country and area code</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8166"/>
        </w:tabs>
        <w:spacing w:before="0" w:after="0" w:line="240" w:lineRule="exact"/>
        <w:ind w:firstLine="0"/>
      </w:pPr>
      <w:r>
        <w:t>Fax number, including country and area code</w:t>
      </w:r>
      <w:r>
        <w:tab/>
      </w:r>
    </w:p>
    <w:p w:rsidR="00E07E83" w:rsidRDefault="00B92582">
      <w:pPr>
        <w:pStyle w:val="Bodytext20"/>
        <w:framePr w:w="8750" w:h="5885" w:hRule="exact" w:wrap="none" w:vAnchor="page" w:hAnchor="page" w:x="1725" w:y="6609"/>
        <w:numPr>
          <w:ilvl w:val="0"/>
          <w:numId w:val="1"/>
        </w:numPr>
        <w:shd w:val="clear" w:color="auto" w:fill="auto"/>
        <w:tabs>
          <w:tab w:val="left" w:pos="668"/>
          <w:tab w:val="left" w:leader="dot" w:pos="5622"/>
        </w:tabs>
        <w:spacing w:before="0" w:after="0" w:line="240" w:lineRule="exact"/>
        <w:ind w:firstLine="0"/>
      </w:pPr>
      <w:r>
        <w:t>Email address</w:t>
      </w:r>
      <w:r>
        <w:tab/>
      </w:r>
    </w:p>
    <w:p w:rsidR="00E07E83" w:rsidRDefault="00B92582">
      <w:pPr>
        <w:pStyle w:val="Bodytext30"/>
        <w:framePr w:w="8750" w:h="1028" w:hRule="exact" w:wrap="none" w:vAnchor="page" w:hAnchor="page" w:x="1725" w:y="12922"/>
        <w:numPr>
          <w:ilvl w:val="0"/>
          <w:numId w:val="2"/>
        </w:numPr>
        <w:shd w:val="clear" w:color="auto" w:fill="auto"/>
        <w:tabs>
          <w:tab w:val="left" w:pos="668"/>
        </w:tabs>
        <w:spacing w:before="0" w:after="231"/>
        <w:ind w:firstLine="0"/>
        <w:jc w:val="both"/>
      </w:pPr>
      <w:r>
        <w:t>Offices responsible for audit reports</w:t>
      </w:r>
    </w:p>
    <w:p w:rsidR="00E07E83" w:rsidRDefault="00B92582">
      <w:pPr>
        <w:pStyle w:val="Bodytext20"/>
        <w:framePr w:w="8750" w:h="1028" w:hRule="exact" w:wrap="none" w:vAnchor="page" w:hAnchor="page" w:x="1725" w:y="12922"/>
        <w:numPr>
          <w:ilvl w:val="0"/>
          <w:numId w:val="2"/>
        </w:numPr>
        <w:shd w:val="clear" w:color="auto" w:fill="auto"/>
        <w:tabs>
          <w:tab w:val="left" w:pos="668"/>
        </w:tabs>
        <w:spacing w:before="0" w:after="0"/>
        <w:ind w:left="720"/>
        <w:jc w:val="left"/>
      </w:pPr>
      <w:r>
        <w:t xml:space="preserve">List contact details of </w:t>
      </w:r>
      <w:r>
        <w:rPr>
          <w:rStyle w:val="Bodytext2Bold"/>
        </w:rPr>
        <w:t xml:space="preserve">all </w:t>
      </w:r>
      <w:r>
        <w:t xml:space="preserve">offices that are responsible for issuing audit reports in relation to relevant audit clients at No. 9.0 (use </w:t>
      </w:r>
      <w:r>
        <w:rPr>
          <w:rStyle w:val="Bodytext2Italic"/>
        </w:rPr>
        <w:t>Form B-1 - Offices as an Annex).</w:t>
      </w:r>
    </w:p>
    <w:p w:rsidR="00E07E83" w:rsidRDefault="00E07E83">
      <w:pPr>
        <w:rPr>
          <w:sz w:val="2"/>
          <w:szCs w:val="2"/>
        </w:rPr>
        <w:sectPr w:rsidR="00E07E83">
          <w:pgSz w:w="11900" w:h="16840"/>
          <w:pgMar w:top="360" w:right="360" w:bottom="360" w:left="360" w:header="0" w:footer="3" w:gutter="0"/>
          <w:cols w:space="720"/>
          <w:noEndnote/>
          <w:docGrid w:linePitch="360"/>
        </w:sectPr>
      </w:pPr>
    </w:p>
    <w:p w:rsidR="00E07E83" w:rsidRDefault="00B92582">
      <w:pPr>
        <w:pStyle w:val="Heading20"/>
        <w:framePr w:w="8784" w:h="3418" w:hRule="exact" w:wrap="none" w:vAnchor="page" w:hAnchor="page" w:x="1708" w:y="1680"/>
        <w:numPr>
          <w:ilvl w:val="0"/>
          <w:numId w:val="3"/>
        </w:numPr>
        <w:shd w:val="clear" w:color="auto" w:fill="auto"/>
        <w:tabs>
          <w:tab w:val="left" w:pos="685"/>
        </w:tabs>
        <w:spacing w:after="0" w:line="485" w:lineRule="exact"/>
        <w:ind w:left="720"/>
        <w:jc w:val="both"/>
      </w:pPr>
      <w:bookmarkStart w:id="3" w:name="bookmark2"/>
      <w:r>
        <w:lastRenderedPageBreak/>
        <w:t xml:space="preserve">Membership of a network </w:t>
      </w:r>
      <w:r>
        <w:rPr>
          <w:rStyle w:val="Heading2NotBoldItalic"/>
        </w:rPr>
        <w:t>(see FAQ B No. 14)</w:t>
      </w:r>
      <w:bookmarkEnd w:id="3"/>
    </w:p>
    <w:p w:rsidR="00E07E83" w:rsidRDefault="00B92582">
      <w:pPr>
        <w:pStyle w:val="Bodytext20"/>
        <w:framePr w:w="8784" w:h="3418" w:hRule="exact" w:wrap="none" w:vAnchor="page" w:hAnchor="page" w:x="1708" w:y="1680"/>
        <w:numPr>
          <w:ilvl w:val="0"/>
          <w:numId w:val="3"/>
        </w:numPr>
        <w:shd w:val="clear" w:color="auto" w:fill="auto"/>
        <w:tabs>
          <w:tab w:val="left" w:pos="685"/>
        </w:tabs>
        <w:spacing w:before="0" w:after="0" w:line="485" w:lineRule="exact"/>
        <w:ind w:left="720"/>
      </w:pPr>
      <w:r>
        <w:t>Does the applicant belong to a network?</w:t>
      </w:r>
    </w:p>
    <w:p w:rsidR="00E07E83" w:rsidRDefault="00B92582">
      <w:pPr>
        <w:pStyle w:val="Bodytext20"/>
        <w:framePr w:w="8784" w:h="3418" w:hRule="exact" w:wrap="none" w:vAnchor="page" w:hAnchor="page" w:x="1708" w:y="1680"/>
        <w:shd w:val="clear" w:color="auto" w:fill="auto"/>
        <w:spacing w:before="0" w:after="0" w:line="485" w:lineRule="exact"/>
        <w:ind w:left="720" w:firstLine="0"/>
      </w:pPr>
      <w:r>
        <w:t>Yes □ No □ (if no proceed to 4.0)</w:t>
      </w:r>
    </w:p>
    <w:p w:rsidR="00E07E83" w:rsidRDefault="00B92582">
      <w:pPr>
        <w:pStyle w:val="Bodytext20"/>
        <w:framePr w:w="8784" w:h="3418" w:hRule="exact" w:wrap="none" w:vAnchor="page" w:hAnchor="page" w:x="1708" w:y="1680"/>
        <w:numPr>
          <w:ilvl w:val="0"/>
          <w:numId w:val="3"/>
        </w:numPr>
        <w:shd w:val="clear" w:color="auto" w:fill="auto"/>
        <w:tabs>
          <w:tab w:val="left" w:pos="685"/>
          <w:tab w:val="left" w:leader="dot" w:pos="6446"/>
        </w:tabs>
        <w:spacing w:before="0" w:after="0" w:line="485" w:lineRule="exact"/>
        <w:ind w:left="720"/>
      </w:pPr>
      <w:r>
        <w:t>Name of the network</w:t>
      </w:r>
      <w:r>
        <w:tab/>
      </w:r>
    </w:p>
    <w:p w:rsidR="00E07E83" w:rsidRDefault="00B92582">
      <w:pPr>
        <w:pStyle w:val="Bodytext20"/>
        <w:framePr w:w="8784" w:h="3418" w:hRule="exact" w:wrap="none" w:vAnchor="page" w:hAnchor="page" w:x="1708" w:y="1680"/>
        <w:numPr>
          <w:ilvl w:val="0"/>
          <w:numId w:val="3"/>
        </w:numPr>
        <w:shd w:val="clear" w:color="auto" w:fill="auto"/>
        <w:tabs>
          <w:tab w:val="left" w:pos="685"/>
        </w:tabs>
        <w:spacing w:before="0" w:after="0" w:line="240" w:lineRule="exact"/>
        <w:ind w:left="720"/>
      </w:pPr>
      <w:r>
        <w:t>Pr</w:t>
      </w:r>
      <w:r w:rsidR="00AF3FD9">
        <w:t>ovide an annex (either in Czech</w:t>
      </w:r>
      <w:r>
        <w:t xml:space="preserve"> or in English </w:t>
      </w:r>
      <w:r>
        <w:rPr>
          <w:rStyle w:val="Bodytext21"/>
        </w:rPr>
        <w:t>plus</w:t>
      </w:r>
      <w:r w:rsidR="00AF3FD9">
        <w:t xml:space="preserve"> a Czech</w:t>
      </w:r>
      <w:r>
        <w:t xml:space="preserve"> translation) with a description of the networ</w:t>
      </w:r>
      <w:r w:rsidR="00146E84">
        <w:t>k including at least its organiz</w:t>
      </w:r>
      <w:r>
        <w:t xml:space="preserve">ational structure, a list of names and contact details of all members of that network </w:t>
      </w:r>
      <w:r>
        <w:rPr>
          <w:rStyle w:val="Bodytext2Italic0"/>
        </w:rPr>
        <w:t>and</w:t>
      </w:r>
      <w:r>
        <w:t xml:space="preserve"> of any affiliates of the applicant. Alternatively you may provide a link to a description of the network on a website, </w:t>
      </w:r>
      <w:r>
        <w:rPr>
          <w:rStyle w:val="Bodytext2Italic"/>
        </w:rPr>
        <w:t>(see FAQ B No. 15 on “affiliate”)</w:t>
      </w:r>
    </w:p>
    <w:p w:rsidR="00E07E83" w:rsidRDefault="00B92582">
      <w:pPr>
        <w:pStyle w:val="Heading20"/>
        <w:framePr w:w="8784" w:h="4435" w:hRule="exact" w:wrap="none" w:vAnchor="page" w:hAnchor="page" w:x="1708" w:y="5526"/>
        <w:numPr>
          <w:ilvl w:val="0"/>
          <w:numId w:val="4"/>
        </w:numPr>
        <w:shd w:val="clear" w:color="auto" w:fill="auto"/>
        <w:tabs>
          <w:tab w:val="left" w:pos="685"/>
        </w:tabs>
        <w:ind w:left="720"/>
        <w:jc w:val="left"/>
      </w:pPr>
      <w:bookmarkStart w:id="4" w:name="bookmark3"/>
      <w:r>
        <w:t xml:space="preserve">Registration as an audit entity </w:t>
      </w:r>
      <w:r>
        <w:rPr>
          <w:rStyle w:val="Heading21"/>
          <w:b/>
          <w:bCs/>
        </w:rPr>
        <w:t>outside</w:t>
      </w:r>
      <w:r>
        <w:t xml:space="preserve"> the European Union or the European Economic Area (see FAQ B No. 12)</w:t>
      </w:r>
      <w:bookmarkEnd w:id="4"/>
    </w:p>
    <w:p w:rsidR="00E07E83" w:rsidRDefault="00B92582">
      <w:pPr>
        <w:pStyle w:val="Bodytext20"/>
        <w:framePr w:w="8784" w:h="4435" w:hRule="exact" w:wrap="none" w:vAnchor="page" w:hAnchor="page" w:x="1708" w:y="5526"/>
        <w:numPr>
          <w:ilvl w:val="0"/>
          <w:numId w:val="4"/>
        </w:numPr>
        <w:shd w:val="clear" w:color="auto" w:fill="auto"/>
        <w:tabs>
          <w:tab w:val="left" w:pos="685"/>
        </w:tabs>
        <w:spacing w:before="0" w:after="249"/>
        <w:ind w:left="720"/>
      </w:pPr>
      <w:r>
        <w:t>Is the applicant registered as an audit entity in a country outside EU/EEA (including in its home country)?</w:t>
      </w:r>
    </w:p>
    <w:p w:rsidR="00E07E83" w:rsidRDefault="00AF3FD9">
      <w:pPr>
        <w:pStyle w:val="Bodytext20"/>
        <w:framePr w:w="8784" w:h="4435" w:hRule="exact" w:wrap="none" w:vAnchor="page" w:hAnchor="page" w:x="1708" w:y="5526"/>
        <w:shd w:val="clear" w:color="auto" w:fill="auto"/>
        <w:tabs>
          <w:tab w:val="left" w:pos="2096"/>
        </w:tabs>
        <w:spacing w:before="0" w:after="235" w:line="234" w:lineRule="exact"/>
        <w:ind w:left="720" w:firstLine="0"/>
      </w:pPr>
      <w:r>
        <w:t xml:space="preserve">Yes </w:t>
      </w:r>
      <w:r w:rsidRPr="00AF3FD9">
        <w:t>□</w:t>
      </w:r>
      <w:r w:rsidR="00B92582">
        <w:tab/>
        <w:t>No □ If no proceed to 4.2</w:t>
      </w:r>
    </w:p>
    <w:p w:rsidR="00E07E83" w:rsidRDefault="00B92582">
      <w:pPr>
        <w:pStyle w:val="Bodytext40"/>
        <w:framePr w:w="8784" w:h="4435" w:hRule="exact" w:wrap="none" w:vAnchor="page" w:hAnchor="page" w:x="1708" w:y="5526"/>
        <w:shd w:val="clear" w:color="auto" w:fill="auto"/>
        <w:spacing w:before="0"/>
        <w:ind w:left="720"/>
      </w:pPr>
      <w:r>
        <w:rPr>
          <w:rStyle w:val="Bodytext4NotItalic"/>
        </w:rPr>
        <w:t xml:space="preserve">List all relevant registrations (use </w:t>
      </w:r>
      <w:r>
        <w:t>Form B-2</w:t>
      </w:r>
      <w:r>
        <w:rPr>
          <w:rStyle w:val="Bodytext4NotItalic"/>
        </w:rPr>
        <w:t xml:space="preserve"> - </w:t>
      </w:r>
      <w:r>
        <w:t>Other Registrations outside EU/EEA as an Annex).</w:t>
      </w:r>
    </w:p>
    <w:p w:rsidR="00E07E83" w:rsidRDefault="00B92582">
      <w:pPr>
        <w:pStyle w:val="Bodytext20"/>
        <w:framePr w:w="8784" w:h="4435" w:hRule="exact" w:wrap="none" w:vAnchor="page" w:hAnchor="page" w:x="1708" w:y="5526"/>
        <w:numPr>
          <w:ilvl w:val="0"/>
          <w:numId w:val="4"/>
        </w:numPr>
        <w:shd w:val="clear" w:color="auto" w:fill="auto"/>
        <w:tabs>
          <w:tab w:val="left" w:pos="685"/>
        </w:tabs>
        <w:spacing w:before="0" w:after="245" w:line="240" w:lineRule="exact"/>
        <w:ind w:left="720"/>
      </w:pPr>
      <w:r>
        <w:t>Has a previous application for registration ever been rejected or a previous registration been withdrawn in any jurisdiction outside the EU/EEA?</w:t>
      </w:r>
    </w:p>
    <w:p w:rsidR="00E07E83" w:rsidRDefault="00AF3FD9">
      <w:pPr>
        <w:pStyle w:val="Bodytext20"/>
        <w:framePr w:w="8784" w:h="4435" w:hRule="exact" w:wrap="none" w:vAnchor="page" w:hAnchor="page" w:x="1708" w:y="5526"/>
        <w:shd w:val="clear" w:color="auto" w:fill="auto"/>
        <w:spacing w:before="0" w:after="231" w:line="234" w:lineRule="exact"/>
        <w:ind w:left="720" w:firstLine="0"/>
      </w:pPr>
      <w:r>
        <w:t xml:space="preserve">Yes </w:t>
      </w:r>
      <w:r w:rsidRPr="00AF3FD9">
        <w:t>□</w:t>
      </w:r>
      <w:r>
        <w:t xml:space="preserve">  </w:t>
      </w:r>
      <w:r>
        <w:tab/>
      </w:r>
      <w:r>
        <w:tab/>
        <w:t xml:space="preserve">No </w:t>
      </w:r>
      <w:r w:rsidRPr="00AF3FD9">
        <w:t>□</w:t>
      </w:r>
      <w:r>
        <w:t xml:space="preserve"> </w:t>
      </w:r>
      <w:r w:rsidR="00B92582">
        <w:t xml:space="preserve"> If no proceed to 5.0</w:t>
      </w:r>
    </w:p>
    <w:p w:rsidR="00E07E83" w:rsidRDefault="00B92582">
      <w:pPr>
        <w:pStyle w:val="Bodytext20"/>
        <w:framePr w:w="8784" w:h="4435" w:hRule="exact" w:wrap="none" w:vAnchor="page" w:hAnchor="page" w:x="1708" w:y="5526"/>
        <w:shd w:val="clear" w:color="auto" w:fill="auto"/>
        <w:spacing w:before="0" w:after="0"/>
        <w:ind w:left="720" w:firstLine="0"/>
      </w:pPr>
      <w:r>
        <w:t xml:space="preserve">List all relevant rejected or withdrawn applications for registration (use </w:t>
      </w:r>
      <w:r>
        <w:rPr>
          <w:rStyle w:val="Bodytext2Italic"/>
        </w:rPr>
        <w:t>Form B-2 - Other Registrations outside EU/EEA as an Annex).</w:t>
      </w:r>
    </w:p>
    <w:p w:rsidR="00E07E83" w:rsidRDefault="00B92582">
      <w:pPr>
        <w:pStyle w:val="Heading20"/>
        <w:framePr w:w="8784" w:h="4671" w:hRule="exact" w:wrap="none" w:vAnchor="page" w:hAnchor="page" w:x="1708" w:y="10387"/>
        <w:numPr>
          <w:ilvl w:val="0"/>
          <w:numId w:val="5"/>
        </w:numPr>
        <w:shd w:val="clear" w:color="auto" w:fill="auto"/>
        <w:tabs>
          <w:tab w:val="left" w:pos="685"/>
        </w:tabs>
        <w:spacing w:line="240" w:lineRule="exact"/>
        <w:ind w:left="720"/>
        <w:jc w:val="both"/>
      </w:pPr>
      <w:bookmarkStart w:id="5" w:name="bookmark4"/>
      <w:r>
        <w:t xml:space="preserve">Other registrations as a third-country audit entity or an audit firm </w:t>
      </w:r>
      <w:r>
        <w:rPr>
          <w:rStyle w:val="Heading21"/>
          <w:b/>
          <w:bCs/>
        </w:rPr>
        <w:t>inside</w:t>
      </w:r>
      <w:r>
        <w:t xml:space="preserve"> the European Union or the European Economic Area (in another Member State of the EU or EEA, see FAQ B No. 12, 16)</w:t>
      </w:r>
      <w:bookmarkEnd w:id="5"/>
    </w:p>
    <w:p w:rsidR="00E07E83" w:rsidRDefault="00B92582">
      <w:pPr>
        <w:pStyle w:val="Bodytext20"/>
        <w:framePr w:w="8784" w:h="4671" w:hRule="exact" w:wrap="none" w:vAnchor="page" w:hAnchor="page" w:x="1708" w:y="10387"/>
        <w:numPr>
          <w:ilvl w:val="0"/>
          <w:numId w:val="5"/>
        </w:numPr>
        <w:shd w:val="clear" w:color="auto" w:fill="auto"/>
        <w:tabs>
          <w:tab w:val="left" w:pos="685"/>
        </w:tabs>
        <w:spacing w:before="0" w:after="245" w:line="240" w:lineRule="exact"/>
        <w:ind w:left="720"/>
      </w:pPr>
      <w:r>
        <w:t>Is the applicant registered as a third-country audit entity or an audit firm in another Member State of the EU or the EEA?</w:t>
      </w:r>
    </w:p>
    <w:p w:rsidR="00E07E83" w:rsidRDefault="00AF3FD9">
      <w:pPr>
        <w:pStyle w:val="Bodytext20"/>
        <w:framePr w:w="8784" w:h="4671" w:hRule="exact" w:wrap="none" w:vAnchor="page" w:hAnchor="page" w:x="1708" w:y="10387"/>
        <w:shd w:val="clear" w:color="auto" w:fill="auto"/>
        <w:tabs>
          <w:tab w:val="left" w:pos="2096"/>
        </w:tabs>
        <w:spacing w:before="0" w:after="235" w:line="234" w:lineRule="exact"/>
        <w:ind w:left="720" w:firstLine="0"/>
      </w:pPr>
      <w:r>
        <w:t xml:space="preserve">Yes </w:t>
      </w:r>
      <w:r w:rsidRPr="00AF3FD9">
        <w:t>□</w:t>
      </w:r>
      <w:r>
        <w:tab/>
        <w:t xml:space="preserve">No </w:t>
      </w:r>
      <w:r w:rsidRPr="00AF3FD9">
        <w:t>□</w:t>
      </w:r>
      <w:r>
        <w:t xml:space="preserve"> </w:t>
      </w:r>
      <w:r w:rsidR="00B92582">
        <w:t xml:space="preserve"> If no proceed to 5.2</w:t>
      </w:r>
    </w:p>
    <w:p w:rsidR="00E07E83" w:rsidRDefault="00B92582">
      <w:pPr>
        <w:pStyle w:val="Bodytext40"/>
        <w:framePr w:w="8784" w:h="4671" w:hRule="exact" w:wrap="none" w:vAnchor="page" w:hAnchor="page" w:x="1708" w:y="10387"/>
        <w:shd w:val="clear" w:color="auto" w:fill="auto"/>
        <w:spacing w:before="0"/>
        <w:ind w:left="720"/>
      </w:pPr>
      <w:r>
        <w:rPr>
          <w:rStyle w:val="Bodytext4NotItalic"/>
        </w:rPr>
        <w:t xml:space="preserve">List all relevant registrations (use </w:t>
      </w:r>
      <w:r>
        <w:t>Form B-3 - Other Registrations inside EU/EEA as an Annex).</w:t>
      </w:r>
    </w:p>
    <w:p w:rsidR="00E07E83" w:rsidRDefault="00B92582">
      <w:pPr>
        <w:pStyle w:val="Bodytext20"/>
        <w:framePr w:w="8784" w:h="4671" w:hRule="exact" w:wrap="none" w:vAnchor="page" w:hAnchor="page" w:x="1708" w:y="10387"/>
        <w:numPr>
          <w:ilvl w:val="0"/>
          <w:numId w:val="5"/>
        </w:numPr>
        <w:shd w:val="clear" w:color="auto" w:fill="auto"/>
        <w:tabs>
          <w:tab w:val="left" w:pos="685"/>
        </w:tabs>
        <w:spacing w:before="0" w:after="245" w:line="240" w:lineRule="exact"/>
        <w:ind w:left="720"/>
      </w:pPr>
      <w:r>
        <w:t>Are there applications for registration pending in another Member State of the EU/EEA?</w:t>
      </w:r>
    </w:p>
    <w:p w:rsidR="00E07E83" w:rsidRDefault="00AF3FD9">
      <w:pPr>
        <w:pStyle w:val="Bodytext20"/>
        <w:framePr w:w="8784" w:h="4671" w:hRule="exact" w:wrap="none" w:vAnchor="page" w:hAnchor="page" w:x="1708" w:y="10387"/>
        <w:shd w:val="clear" w:color="auto" w:fill="auto"/>
        <w:tabs>
          <w:tab w:val="left" w:pos="2096"/>
        </w:tabs>
        <w:spacing w:before="0" w:after="231" w:line="234" w:lineRule="exact"/>
        <w:ind w:left="720" w:firstLine="0"/>
      </w:pPr>
      <w:r>
        <w:t xml:space="preserve">Yes </w:t>
      </w:r>
      <w:r w:rsidRPr="00AF3FD9">
        <w:t>□</w:t>
      </w:r>
      <w:r>
        <w:tab/>
        <w:t xml:space="preserve">No </w:t>
      </w:r>
      <w:r w:rsidRPr="00AF3FD9">
        <w:t>□</w:t>
      </w:r>
      <w:r>
        <w:t xml:space="preserve"> </w:t>
      </w:r>
      <w:r w:rsidR="00B92582">
        <w:t xml:space="preserve"> If no proceed to 6.0</w:t>
      </w:r>
    </w:p>
    <w:p w:rsidR="00E07E83" w:rsidRDefault="00B92582">
      <w:pPr>
        <w:pStyle w:val="Bodytext20"/>
        <w:framePr w:w="8784" w:h="4671" w:hRule="exact" w:wrap="none" w:vAnchor="page" w:hAnchor="page" w:x="1708" w:y="10387"/>
        <w:shd w:val="clear" w:color="auto" w:fill="auto"/>
        <w:spacing w:before="0" w:after="0"/>
        <w:ind w:left="720" w:firstLine="0"/>
        <w:jc w:val="left"/>
      </w:pPr>
      <w:r>
        <w:t xml:space="preserve">List all relevant pending applications for registration (use </w:t>
      </w:r>
      <w:r>
        <w:rPr>
          <w:rStyle w:val="Bodytext2Italic"/>
        </w:rPr>
        <w:t>Form B-3 - Other Registrations inside EU/EEA as an Annex).</w:t>
      </w:r>
    </w:p>
    <w:p w:rsidR="00E07E83" w:rsidRDefault="00B92582" w:rsidP="00146E84">
      <w:pPr>
        <w:pStyle w:val="Headerorfooter0"/>
        <w:framePr w:w="1126" w:wrap="none" w:vAnchor="page" w:hAnchor="page" w:x="5572" w:y="15762"/>
        <w:shd w:val="clear" w:color="auto" w:fill="auto"/>
      </w:pPr>
      <w:r>
        <w:t>page 2 of 5</w:t>
      </w:r>
    </w:p>
    <w:p w:rsidR="00E07E83" w:rsidRDefault="00E07E83">
      <w:pPr>
        <w:rPr>
          <w:sz w:val="2"/>
          <w:szCs w:val="2"/>
        </w:rPr>
        <w:sectPr w:rsidR="00E07E83">
          <w:pgSz w:w="11900" w:h="16840"/>
          <w:pgMar w:top="360" w:right="360" w:bottom="360" w:left="360" w:header="0" w:footer="3" w:gutter="0"/>
          <w:cols w:space="720"/>
          <w:noEndnote/>
          <w:docGrid w:linePitch="360"/>
        </w:sectPr>
      </w:pPr>
    </w:p>
    <w:p w:rsidR="00E07E83" w:rsidRDefault="00B92582">
      <w:pPr>
        <w:pStyle w:val="Heading20"/>
        <w:framePr w:w="8765" w:h="2739" w:hRule="exact" w:wrap="none" w:vAnchor="page" w:hAnchor="page" w:x="1717" w:y="1882"/>
        <w:numPr>
          <w:ilvl w:val="0"/>
          <w:numId w:val="6"/>
        </w:numPr>
        <w:shd w:val="clear" w:color="auto" w:fill="auto"/>
        <w:tabs>
          <w:tab w:val="left" w:pos="675"/>
        </w:tabs>
        <w:spacing w:after="235" w:line="234" w:lineRule="exact"/>
        <w:ind w:left="720"/>
        <w:jc w:val="both"/>
      </w:pPr>
      <w:bookmarkStart w:id="6" w:name="bookmark5"/>
      <w:r>
        <w:lastRenderedPageBreak/>
        <w:t>Administration and management</w:t>
      </w:r>
      <w:bookmarkEnd w:id="6"/>
    </w:p>
    <w:p w:rsidR="00E07E83" w:rsidRDefault="00B92582">
      <w:pPr>
        <w:pStyle w:val="Bodytext20"/>
        <w:framePr w:w="8765" w:h="2739" w:hRule="exact" w:wrap="none" w:vAnchor="page" w:hAnchor="page" w:x="1717" w:y="1882"/>
        <w:numPr>
          <w:ilvl w:val="0"/>
          <w:numId w:val="6"/>
        </w:numPr>
        <w:shd w:val="clear" w:color="auto" w:fill="auto"/>
        <w:tabs>
          <w:tab w:val="left" w:pos="675"/>
        </w:tabs>
        <w:spacing w:before="0" w:after="236" w:line="240" w:lineRule="exact"/>
        <w:ind w:left="720"/>
      </w:pPr>
      <w:r>
        <w:t xml:space="preserve">List names, contact details and information about the qualification of </w:t>
      </w:r>
      <w:r>
        <w:rPr>
          <w:rStyle w:val="Bodytext2Italic0"/>
        </w:rPr>
        <w:t>each</w:t>
      </w:r>
      <w:r>
        <w:t xml:space="preserve"> member of the administrative and/or management body (</w:t>
      </w:r>
      <w:r>
        <w:rPr>
          <w:rStyle w:val="Bodytext2Italic"/>
        </w:rPr>
        <w:t>use Form B-4 - Administration and Management as an Annex).</w:t>
      </w:r>
    </w:p>
    <w:p w:rsidR="00E07E83" w:rsidRDefault="00B92582">
      <w:pPr>
        <w:pStyle w:val="Bodytext20"/>
        <w:framePr w:w="8765" w:h="2739" w:hRule="exact" w:wrap="none" w:vAnchor="page" w:hAnchor="page" w:x="1717" w:y="1882"/>
        <w:numPr>
          <w:ilvl w:val="0"/>
          <w:numId w:val="6"/>
        </w:numPr>
        <w:shd w:val="clear" w:color="auto" w:fill="auto"/>
        <w:tabs>
          <w:tab w:val="left" w:pos="675"/>
        </w:tabs>
        <w:spacing w:before="0" w:after="249"/>
        <w:ind w:left="720"/>
      </w:pPr>
      <w:r>
        <w:t>Does a majority of the members of the administrative and/or management body hold a qualification that meets requirements equivalent to those required by Articles 4 to 10 of Directive 2006/43/EC?</w:t>
      </w:r>
    </w:p>
    <w:p w:rsidR="00E07E83" w:rsidRDefault="00146E84">
      <w:pPr>
        <w:pStyle w:val="Heading10"/>
        <w:framePr w:w="8765" w:h="2739" w:hRule="exact" w:wrap="none" w:vAnchor="page" w:hAnchor="page" w:x="1717" w:y="1882"/>
        <w:shd w:val="clear" w:color="auto" w:fill="auto"/>
        <w:spacing w:before="0" w:after="0"/>
        <w:ind w:left="720"/>
      </w:pPr>
      <w:bookmarkStart w:id="7" w:name="bookmark6"/>
      <w:r>
        <w:t xml:space="preserve">Yes </w:t>
      </w:r>
      <w:r w:rsidRPr="00146E84">
        <w:t>□</w:t>
      </w:r>
      <w:r>
        <w:t xml:space="preserve"> </w:t>
      </w:r>
      <w:r w:rsidR="00B92582">
        <w:t xml:space="preserve"> No</w:t>
      </w:r>
      <w:bookmarkEnd w:id="7"/>
      <w:r>
        <w:t xml:space="preserve"> </w:t>
      </w:r>
      <w:r w:rsidRPr="00146E84">
        <w:t>□</w:t>
      </w:r>
    </w:p>
    <w:p w:rsidR="00E07E83" w:rsidRDefault="00B92582">
      <w:pPr>
        <w:pStyle w:val="Bodytext30"/>
        <w:framePr w:w="8765" w:h="1267" w:hRule="exact" w:wrap="none" w:vAnchor="page" w:hAnchor="page" w:x="1717" w:y="5050"/>
        <w:numPr>
          <w:ilvl w:val="0"/>
          <w:numId w:val="7"/>
        </w:numPr>
        <w:shd w:val="clear" w:color="auto" w:fill="auto"/>
        <w:tabs>
          <w:tab w:val="left" w:pos="675"/>
        </w:tabs>
        <w:spacing w:before="0" w:after="235"/>
        <w:ind w:left="720"/>
        <w:jc w:val="both"/>
      </w:pPr>
      <w:r>
        <w:t xml:space="preserve">Third-country auditors </w:t>
      </w:r>
      <w:r>
        <w:rPr>
          <w:rStyle w:val="Bodytext3NotBold"/>
        </w:rPr>
        <w:t>(see FAQ B No. 17)</w:t>
      </w:r>
    </w:p>
    <w:p w:rsidR="00E07E83" w:rsidRDefault="00B92582">
      <w:pPr>
        <w:pStyle w:val="Bodytext20"/>
        <w:framePr w:w="8765" w:h="1267" w:hRule="exact" w:wrap="none" w:vAnchor="page" w:hAnchor="page" w:x="1717" w:y="5050"/>
        <w:numPr>
          <w:ilvl w:val="0"/>
          <w:numId w:val="7"/>
        </w:numPr>
        <w:shd w:val="clear" w:color="auto" w:fill="auto"/>
        <w:tabs>
          <w:tab w:val="left" w:pos="675"/>
        </w:tabs>
        <w:spacing w:before="0" w:after="0" w:line="240" w:lineRule="exact"/>
        <w:ind w:left="720"/>
      </w:pPr>
      <w:r>
        <w:t>List names, qualification and registration details for all third-country auditors which are responsible for the audits of the relevant audit clients listed under No. 9.0 or who sign for those audits (</w:t>
      </w:r>
      <w:r>
        <w:rPr>
          <w:rStyle w:val="Bodytext2Italic"/>
        </w:rPr>
        <w:t>use Form B-5 - Third-country auditors as an Annex).</w:t>
      </w:r>
    </w:p>
    <w:p w:rsidR="00E07E83" w:rsidRDefault="00B92582">
      <w:pPr>
        <w:pStyle w:val="Bodytext30"/>
        <w:framePr w:w="8765" w:h="1755" w:hRule="exact" w:wrap="none" w:vAnchor="page" w:hAnchor="page" w:x="1717" w:y="6749"/>
        <w:numPr>
          <w:ilvl w:val="0"/>
          <w:numId w:val="8"/>
        </w:numPr>
        <w:shd w:val="clear" w:color="auto" w:fill="auto"/>
        <w:tabs>
          <w:tab w:val="left" w:pos="675"/>
        </w:tabs>
        <w:spacing w:before="0" w:after="235"/>
        <w:ind w:left="720"/>
        <w:jc w:val="both"/>
      </w:pPr>
      <w:r>
        <w:t xml:space="preserve">Transparency report </w:t>
      </w:r>
      <w:r>
        <w:rPr>
          <w:rStyle w:val="Bodytext3NotBold"/>
        </w:rPr>
        <w:t xml:space="preserve">(see </w:t>
      </w:r>
      <w:r>
        <w:rPr>
          <w:rStyle w:val="Bodytext3NotBoldItalic"/>
        </w:rPr>
        <w:t>FAQ B No. 18)</w:t>
      </w:r>
    </w:p>
    <w:p w:rsidR="00E07E83" w:rsidRDefault="00B92582">
      <w:pPr>
        <w:pStyle w:val="Bodytext20"/>
        <w:framePr w:w="8765" w:h="1755" w:hRule="exact" w:wrap="none" w:vAnchor="page" w:hAnchor="page" w:x="1717" w:y="6749"/>
        <w:numPr>
          <w:ilvl w:val="0"/>
          <w:numId w:val="8"/>
        </w:numPr>
        <w:shd w:val="clear" w:color="auto" w:fill="auto"/>
        <w:tabs>
          <w:tab w:val="left" w:pos="675"/>
        </w:tabs>
        <w:spacing w:before="0" w:after="245" w:line="240" w:lineRule="exact"/>
        <w:ind w:left="720"/>
      </w:pPr>
      <w:r>
        <w:t>Has the applicant published in the past twelve months on the website stated in 1.10 an annual transparency report which provides equivalent information to reports which EU audit firms must prepare under Article 13 of the Directive (EU) 537/2014?</w:t>
      </w:r>
    </w:p>
    <w:p w:rsidR="00E07E83" w:rsidRDefault="00146E84">
      <w:pPr>
        <w:pStyle w:val="Bodytext20"/>
        <w:framePr w:w="8765" w:h="1755" w:hRule="exact" w:wrap="none" w:vAnchor="page" w:hAnchor="page" w:x="1717" w:y="6749"/>
        <w:shd w:val="clear" w:color="auto" w:fill="auto"/>
        <w:tabs>
          <w:tab w:val="left" w:pos="4805"/>
        </w:tabs>
        <w:spacing w:before="0" w:after="0" w:line="234" w:lineRule="exact"/>
        <w:ind w:left="720" w:firstLine="0"/>
      </w:pPr>
      <w:r>
        <w:t xml:space="preserve">Yes </w:t>
      </w:r>
      <w:r w:rsidRPr="00146E84">
        <w:t>□</w:t>
      </w:r>
      <w:r w:rsidR="00B92582">
        <w:t xml:space="preserve"> If yes proceed to 9.0</w:t>
      </w:r>
      <w:r w:rsidR="00B92582">
        <w:tab/>
        <w:t>No □ If no proceed to 8.2</w:t>
      </w:r>
    </w:p>
    <w:p w:rsidR="00E07E83" w:rsidRDefault="00B92582">
      <w:pPr>
        <w:pStyle w:val="Bodytext20"/>
        <w:framePr w:w="8765" w:h="1754" w:hRule="exact" w:wrap="none" w:vAnchor="page" w:hAnchor="page" w:x="1717" w:y="8937"/>
        <w:numPr>
          <w:ilvl w:val="0"/>
          <w:numId w:val="8"/>
        </w:numPr>
        <w:shd w:val="clear" w:color="auto" w:fill="auto"/>
        <w:tabs>
          <w:tab w:val="left" w:pos="675"/>
        </w:tabs>
        <w:spacing w:before="0" w:after="235" w:line="240" w:lineRule="exact"/>
        <w:ind w:left="720"/>
      </w:pPr>
      <w:r>
        <w:t>Does the applicant undertake to publish on its website an annual transparency report which provides equivalent information to reports which EU audit firms must prepare under Article 13 of Directive (EU) 537/2014 within three months of the end of the current financial year and in respect of each subsequent financial year when registered as a third country audit entity?</w:t>
      </w:r>
    </w:p>
    <w:p w:rsidR="00E07E83" w:rsidRPr="00DC49A4" w:rsidRDefault="00146E84">
      <w:pPr>
        <w:pStyle w:val="Heading120"/>
        <w:framePr w:w="8765" w:h="1754" w:hRule="exact" w:wrap="none" w:vAnchor="page" w:hAnchor="page" w:x="1717" w:y="8937"/>
        <w:shd w:val="clear" w:color="auto" w:fill="auto"/>
        <w:spacing w:before="0" w:after="0"/>
        <w:ind w:left="720"/>
        <w:rPr>
          <w:sz w:val="21"/>
          <w:szCs w:val="21"/>
        </w:rPr>
      </w:pPr>
      <w:bookmarkStart w:id="8" w:name="bookmark7"/>
      <w:r w:rsidRPr="00DC49A4">
        <w:rPr>
          <w:sz w:val="21"/>
          <w:szCs w:val="21"/>
        </w:rPr>
        <w:t>Yes □</w:t>
      </w:r>
      <w:r w:rsidR="00B92582" w:rsidRPr="00DC49A4">
        <w:rPr>
          <w:sz w:val="21"/>
          <w:szCs w:val="21"/>
        </w:rPr>
        <w:t xml:space="preserve"> </w:t>
      </w:r>
      <w:r w:rsidRPr="00DC49A4">
        <w:rPr>
          <w:sz w:val="21"/>
          <w:szCs w:val="21"/>
        </w:rPr>
        <w:t xml:space="preserve"> </w:t>
      </w:r>
      <w:r w:rsidR="00B92582" w:rsidRPr="00DC49A4">
        <w:rPr>
          <w:sz w:val="21"/>
          <w:szCs w:val="21"/>
        </w:rPr>
        <w:t>No</w:t>
      </w:r>
      <w:bookmarkEnd w:id="8"/>
      <w:r w:rsidRPr="00DC49A4">
        <w:rPr>
          <w:sz w:val="21"/>
          <w:szCs w:val="21"/>
        </w:rPr>
        <w:t xml:space="preserve"> □</w:t>
      </w:r>
    </w:p>
    <w:p w:rsidR="00E07E83" w:rsidRDefault="00B92582">
      <w:pPr>
        <w:pStyle w:val="Heading20"/>
        <w:framePr w:w="8765" w:h="1024" w:hRule="exact" w:wrap="none" w:vAnchor="page" w:hAnchor="page" w:x="1717" w:y="11122"/>
        <w:numPr>
          <w:ilvl w:val="0"/>
          <w:numId w:val="9"/>
        </w:numPr>
        <w:shd w:val="clear" w:color="auto" w:fill="auto"/>
        <w:tabs>
          <w:tab w:val="left" w:pos="675"/>
        </w:tabs>
        <w:spacing w:after="228" w:line="234" w:lineRule="exact"/>
        <w:ind w:left="720"/>
        <w:jc w:val="both"/>
      </w:pPr>
      <w:bookmarkStart w:id="9" w:name="bookmark8"/>
      <w:r>
        <w:t xml:space="preserve">Relevant audit clients according to Article 45 (1) </w:t>
      </w:r>
      <w:r>
        <w:rPr>
          <w:rStyle w:val="Heading2NotBoldItalic"/>
        </w:rPr>
        <w:t>(see FAQ B No. 3)</w:t>
      </w:r>
      <w:bookmarkEnd w:id="9"/>
    </w:p>
    <w:p w:rsidR="00E07E83" w:rsidRDefault="00B92582">
      <w:pPr>
        <w:pStyle w:val="Bodytext20"/>
        <w:framePr w:w="8765" w:h="1024" w:hRule="exact" w:wrap="none" w:vAnchor="page" w:hAnchor="page" w:x="1717" w:y="11122"/>
        <w:numPr>
          <w:ilvl w:val="0"/>
          <w:numId w:val="9"/>
        </w:numPr>
        <w:shd w:val="clear" w:color="auto" w:fill="auto"/>
        <w:tabs>
          <w:tab w:val="left" w:pos="675"/>
        </w:tabs>
        <w:spacing w:before="0" w:after="0" w:line="250" w:lineRule="exact"/>
        <w:ind w:left="720"/>
        <w:jc w:val="left"/>
      </w:pPr>
      <w:r>
        <w:t xml:space="preserve">List all relevant audit clients; for this purpose (use </w:t>
      </w:r>
      <w:r>
        <w:rPr>
          <w:rStyle w:val="Bodytext2Italic"/>
        </w:rPr>
        <w:t>Form B-6 - client information as an Annex)</w:t>
      </w:r>
    </w:p>
    <w:p w:rsidR="00E07E83" w:rsidRDefault="00B92582">
      <w:pPr>
        <w:pStyle w:val="Heading20"/>
        <w:framePr w:w="8765" w:h="1987" w:hRule="exact" w:wrap="none" w:vAnchor="page" w:hAnchor="page" w:x="1717" w:y="12580"/>
        <w:numPr>
          <w:ilvl w:val="0"/>
          <w:numId w:val="10"/>
        </w:numPr>
        <w:shd w:val="clear" w:color="auto" w:fill="auto"/>
        <w:tabs>
          <w:tab w:val="left" w:pos="675"/>
        </w:tabs>
        <w:spacing w:after="235" w:line="234" w:lineRule="exact"/>
        <w:ind w:left="720"/>
        <w:jc w:val="both"/>
      </w:pPr>
      <w:bookmarkStart w:id="10" w:name="bookmark9"/>
      <w:r>
        <w:t xml:space="preserve">Auditing standards and independence requirements </w:t>
      </w:r>
      <w:r>
        <w:rPr>
          <w:rStyle w:val="Heading2NotBoldItalic"/>
        </w:rPr>
        <w:t>(see FAQ B No. 19 and 20)</w:t>
      </w:r>
      <w:bookmarkEnd w:id="10"/>
    </w:p>
    <w:p w:rsidR="00E07E83" w:rsidRDefault="00146E84">
      <w:pPr>
        <w:pStyle w:val="Bodytext20"/>
        <w:framePr w:w="8765" w:h="1987" w:hRule="exact" w:wrap="none" w:vAnchor="page" w:hAnchor="page" w:x="1717" w:y="12580"/>
        <w:numPr>
          <w:ilvl w:val="0"/>
          <w:numId w:val="10"/>
        </w:numPr>
        <w:shd w:val="clear" w:color="auto" w:fill="auto"/>
        <w:tabs>
          <w:tab w:val="left" w:pos="675"/>
        </w:tabs>
        <w:spacing w:before="0" w:after="0" w:line="240" w:lineRule="exact"/>
        <w:ind w:left="720"/>
      </w:pPr>
      <w:r>
        <w:t>State (either in Czech</w:t>
      </w:r>
      <w:r w:rsidR="00B92582">
        <w:t xml:space="preserve"> or in English </w:t>
      </w:r>
      <w:r w:rsidR="00B92582">
        <w:rPr>
          <w:rStyle w:val="Bodytext21"/>
        </w:rPr>
        <w:t>plus</w:t>
      </w:r>
      <w:r>
        <w:t xml:space="preserve"> a Czech</w:t>
      </w:r>
      <w:r w:rsidR="00B92582">
        <w:t xml:space="preserve"> translation) what auditing standards the applicant will use in carrying out the audits o</w:t>
      </w:r>
      <w:r>
        <w:t>f companies listed under No. 9.0</w:t>
      </w:r>
      <w:r w:rsidR="00B92582">
        <w:t>.; a reference to the relevant framework is sufficient.</w:t>
      </w:r>
    </w:p>
    <w:p w:rsidR="00E07E83" w:rsidRDefault="00146E84">
      <w:pPr>
        <w:pStyle w:val="Bodytext20"/>
        <w:framePr w:w="8765" w:h="1987" w:hRule="exact" w:wrap="none" w:vAnchor="page" w:hAnchor="page" w:x="1717" w:y="12580"/>
        <w:numPr>
          <w:ilvl w:val="0"/>
          <w:numId w:val="10"/>
        </w:numPr>
        <w:shd w:val="clear" w:color="auto" w:fill="auto"/>
        <w:tabs>
          <w:tab w:val="left" w:pos="675"/>
        </w:tabs>
        <w:spacing w:before="0" w:after="0" w:line="240" w:lineRule="exact"/>
        <w:ind w:left="720"/>
      </w:pPr>
      <w:r>
        <w:t>State (either in Czech</w:t>
      </w:r>
      <w:r w:rsidR="00B92582">
        <w:t xml:space="preserve"> or in English </w:t>
      </w:r>
      <w:r w:rsidR="00B92582">
        <w:rPr>
          <w:rStyle w:val="Bodytext21"/>
        </w:rPr>
        <w:t>plus</w:t>
      </w:r>
      <w:r>
        <w:t xml:space="preserve"> a Czech</w:t>
      </w:r>
      <w:r w:rsidR="00B92582">
        <w:t xml:space="preserve"> translation) what independence requirements the applicant will apply in carrying out the audits for companies list</w:t>
      </w:r>
      <w:r>
        <w:t>ed under No. 9.0</w:t>
      </w:r>
      <w:r w:rsidR="00B92582">
        <w:t>.; a reference to the relevant framework is sufficient.</w:t>
      </w:r>
    </w:p>
    <w:p w:rsidR="00E07E83" w:rsidRDefault="00B92582" w:rsidP="00146E84">
      <w:pPr>
        <w:pStyle w:val="Headerorfooter0"/>
        <w:framePr w:w="1111" w:wrap="none" w:vAnchor="page" w:hAnchor="page" w:x="5577" w:y="15762"/>
        <w:shd w:val="clear" w:color="auto" w:fill="auto"/>
      </w:pPr>
      <w:r>
        <w:t>page 3 of 5</w:t>
      </w:r>
    </w:p>
    <w:p w:rsidR="00E07E83" w:rsidRDefault="00E07E83">
      <w:pPr>
        <w:rPr>
          <w:sz w:val="2"/>
          <w:szCs w:val="2"/>
        </w:rPr>
        <w:sectPr w:rsidR="00E07E83">
          <w:pgSz w:w="11900" w:h="16840"/>
          <w:pgMar w:top="360" w:right="360" w:bottom="360" w:left="360" w:header="0" w:footer="3" w:gutter="0"/>
          <w:cols w:space="720"/>
          <w:noEndnote/>
          <w:docGrid w:linePitch="360"/>
        </w:sectPr>
      </w:pPr>
    </w:p>
    <w:p w:rsidR="00E07E83" w:rsidRDefault="00B92582" w:rsidP="00146E84">
      <w:pPr>
        <w:pStyle w:val="Bodytext30"/>
        <w:framePr w:w="8941" w:h="3916" w:hRule="exact" w:wrap="none" w:vAnchor="page" w:hAnchor="page" w:x="1734" w:y="2112"/>
        <w:numPr>
          <w:ilvl w:val="0"/>
          <w:numId w:val="11"/>
        </w:numPr>
        <w:shd w:val="clear" w:color="auto" w:fill="auto"/>
        <w:tabs>
          <w:tab w:val="left" w:pos="668"/>
        </w:tabs>
        <w:spacing w:before="0" w:after="0"/>
        <w:ind w:left="700" w:hanging="700"/>
        <w:jc w:val="left"/>
      </w:pPr>
      <w:r>
        <w:t xml:space="preserve">External quality assurance review - </w:t>
      </w:r>
      <w:r>
        <w:rPr>
          <w:rStyle w:val="Bodytext31"/>
          <w:b/>
          <w:bCs/>
        </w:rPr>
        <w:t>voluntary</w:t>
      </w:r>
      <w:r>
        <w:t xml:space="preserve"> information </w:t>
      </w:r>
      <w:r>
        <w:rPr>
          <w:rStyle w:val="Bodytext3NotBoldItalic"/>
        </w:rPr>
        <w:t>(see FAQ B No. 21, 22</w:t>
      </w:r>
    </w:p>
    <w:p w:rsidR="00E07E83" w:rsidRDefault="00B92582" w:rsidP="00146E84">
      <w:pPr>
        <w:pStyle w:val="Bodytext40"/>
        <w:framePr w:w="8941" w:h="3916" w:hRule="exact" w:wrap="none" w:vAnchor="page" w:hAnchor="page" w:x="1734" w:y="2112"/>
        <w:shd w:val="clear" w:color="auto" w:fill="auto"/>
        <w:spacing w:before="0" w:after="0" w:line="485" w:lineRule="exact"/>
        <w:ind w:left="700"/>
      </w:pPr>
      <w:r>
        <w:t>and 23)</w:t>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s>
        <w:spacing w:before="0" w:after="0" w:line="485" w:lineRule="exact"/>
        <w:ind w:left="700" w:hanging="700"/>
        <w:jc w:val="left"/>
      </w:pPr>
      <w:r>
        <w:t>Has the applicant been subject to an external quality assurance review?</w:t>
      </w:r>
    </w:p>
    <w:p w:rsidR="00E07E83" w:rsidRDefault="00146E84" w:rsidP="00146E84">
      <w:pPr>
        <w:pStyle w:val="Bodytext20"/>
        <w:framePr w:w="8941" w:h="3916" w:hRule="exact" w:wrap="none" w:vAnchor="page" w:hAnchor="page" w:x="1734" w:y="2112"/>
        <w:shd w:val="clear" w:color="auto" w:fill="auto"/>
        <w:spacing w:before="0" w:after="0" w:line="485" w:lineRule="exact"/>
        <w:ind w:left="700" w:firstLine="0"/>
      </w:pPr>
      <w:r>
        <w:t xml:space="preserve">Yes </w:t>
      </w:r>
      <w:r w:rsidRPr="00146E84">
        <w:t>□</w:t>
      </w:r>
      <w:r>
        <w:t xml:space="preserve">  No </w:t>
      </w:r>
      <w:r w:rsidRPr="00146E84">
        <w:t>□</w:t>
      </w:r>
      <w:r w:rsidR="00B92582">
        <w:t xml:space="preserve"> If no proceed to 12.0</w:t>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6696"/>
        </w:tabs>
        <w:spacing w:before="0" w:after="0" w:line="485" w:lineRule="exact"/>
        <w:ind w:left="700" w:hanging="700"/>
        <w:jc w:val="left"/>
      </w:pPr>
      <w:r>
        <w:t>Name of the competent authority</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3979"/>
        </w:tabs>
        <w:spacing w:before="0" w:after="0" w:line="240" w:lineRule="exact"/>
        <w:ind w:left="700" w:hanging="700"/>
        <w:jc w:val="left"/>
      </w:pPr>
      <w:r>
        <w:t>Street</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3442"/>
        </w:tabs>
        <w:spacing w:before="0" w:after="0" w:line="240" w:lineRule="exact"/>
        <w:ind w:left="700" w:hanging="700"/>
        <w:jc w:val="left"/>
      </w:pPr>
      <w:r>
        <w:t>City</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3730"/>
        </w:tabs>
        <w:spacing w:before="0" w:after="0" w:line="240" w:lineRule="exact"/>
        <w:ind w:left="700" w:hanging="700"/>
        <w:jc w:val="left"/>
      </w:pPr>
      <w:r>
        <w:t>Postal Code</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3442"/>
        </w:tabs>
        <w:spacing w:before="0" w:after="0" w:line="240" w:lineRule="exact"/>
        <w:ind w:left="700" w:hanging="700"/>
        <w:jc w:val="left"/>
      </w:pPr>
      <w:r>
        <w:t>Country</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7258"/>
        </w:tabs>
        <w:spacing w:before="0" w:after="0" w:line="240" w:lineRule="exact"/>
        <w:ind w:left="700" w:hanging="700"/>
        <w:jc w:val="left"/>
      </w:pPr>
      <w:r>
        <w:t>Phone number, including country and area code</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 w:val="left" w:leader="dot" w:pos="7258"/>
        </w:tabs>
        <w:spacing w:before="0" w:after="0" w:line="240" w:lineRule="exact"/>
        <w:ind w:left="700" w:hanging="700"/>
        <w:jc w:val="left"/>
      </w:pPr>
      <w:r>
        <w:t>Fax number, including country and area code</w:t>
      </w:r>
      <w:r>
        <w:tab/>
      </w:r>
    </w:p>
    <w:p w:rsidR="00E07E83" w:rsidRDefault="00B92582" w:rsidP="00146E84">
      <w:pPr>
        <w:pStyle w:val="Bodytext20"/>
        <w:framePr w:w="8941" w:h="3916" w:hRule="exact" w:wrap="none" w:vAnchor="page" w:hAnchor="page" w:x="1734" w:y="2112"/>
        <w:numPr>
          <w:ilvl w:val="0"/>
          <w:numId w:val="11"/>
        </w:numPr>
        <w:shd w:val="clear" w:color="auto" w:fill="auto"/>
        <w:tabs>
          <w:tab w:val="left" w:pos="668"/>
        </w:tabs>
        <w:spacing w:before="0" w:after="0" w:line="240" w:lineRule="exact"/>
        <w:ind w:left="700" w:hanging="700"/>
        <w:jc w:val="left"/>
      </w:pPr>
      <w:r>
        <w:t>Indicate the date when the last external quality assurance review was carried out</w:t>
      </w:r>
    </w:p>
    <w:p w:rsidR="00E07E83" w:rsidRDefault="00B92582">
      <w:pPr>
        <w:pStyle w:val="Bodytext20"/>
        <w:framePr w:w="8731" w:h="793" w:hRule="exact" w:wrap="none" w:vAnchor="page" w:hAnchor="page" w:x="1734" w:y="6000"/>
        <w:numPr>
          <w:ilvl w:val="0"/>
          <w:numId w:val="11"/>
        </w:numPr>
        <w:shd w:val="clear" w:color="auto" w:fill="auto"/>
        <w:tabs>
          <w:tab w:val="left" w:pos="690"/>
        </w:tabs>
        <w:spacing w:before="0" w:after="0"/>
        <w:ind w:left="700" w:right="340" w:hanging="700"/>
      </w:pPr>
      <w:r>
        <w:t>Pr</w:t>
      </w:r>
      <w:r w:rsidR="00146E84">
        <w:t>ovide an annex (either in Czech</w:t>
      </w:r>
      <w:r>
        <w:t xml:space="preserve"> or in English </w:t>
      </w:r>
      <w:r>
        <w:rPr>
          <w:rStyle w:val="Bodytext21"/>
        </w:rPr>
        <w:t>plus</w:t>
      </w:r>
      <w:r w:rsidR="00146E84">
        <w:t xml:space="preserve"> a Czech</w:t>
      </w:r>
      <w:r>
        <w:t xml:space="preserve"> translation) giving information about the outcome of the quality assurance review (see FAQ B No. 21, 22, 23).</w:t>
      </w:r>
    </w:p>
    <w:p w:rsidR="00E07E83" w:rsidRDefault="00B92582">
      <w:pPr>
        <w:pStyle w:val="Heading20"/>
        <w:framePr w:w="8731" w:h="1031" w:hRule="exact" w:wrap="none" w:vAnchor="page" w:hAnchor="page" w:x="1734" w:y="7219"/>
        <w:numPr>
          <w:ilvl w:val="0"/>
          <w:numId w:val="12"/>
        </w:numPr>
        <w:shd w:val="clear" w:color="auto" w:fill="auto"/>
        <w:tabs>
          <w:tab w:val="left" w:pos="668"/>
        </w:tabs>
        <w:spacing w:after="249"/>
        <w:ind w:left="700" w:hanging="700"/>
        <w:jc w:val="left"/>
      </w:pPr>
      <w:bookmarkStart w:id="11" w:name="bookmark10"/>
      <w:r>
        <w:t xml:space="preserve">Are the applicant and the members of the administrative and/or management body of good repute? </w:t>
      </w:r>
      <w:r>
        <w:rPr>
          <w:rStyle w:val="Heading2NotBoldItalic"/>
        </w:rPr>
        <w:t>(see FAQ B No. 24)</w:t>
      </w:r>
      <w:bookmarkEnd w:id="11"/>
    </w:p>
    <w:p w:rsidR="00E07E83" w:rsidRDefault="00146E84" w:rsidP="00146E84">
      <w:pPr>
        <w:pStyle w:val="Bodytext20"/>
        <w:framePr w:w="8731" w:h="1031" w:hRule="exact" w:wrap="none" w:vAnchor="page" w:hAnchor="page" w:x="1734" w:y="7219"/>
        <w:numPr>
          <w:ilvl w:val="0"/>
          <w:numId w:val="12"/>
        </w:numPr>
        <w:shd w:val="clear" w:color="auto" w:fill="auto"/>
        <w:tabs>
          <w:tab w:val="left" w:pos="668"/>
        </w:tabs>
        <w:spacing w:before="0" w:after="0" w:line="234" w:lineRule="exact"/>
        <w:ind w:left="700" w:hanging="700"/>
        <w:jc w:val="left"/>
      </w:pPr>
      <w:r>
        <w:t xml:space="preserve">Yes </w:t>
      </w:r>
      <w:r w:rsidRPr="00146E84">
        <w:t>□</w:t>
      </w:r>
      <w:r>
        <w:t xml:space="preserve">  No </w:t>
      </w:r>
      <w:r w:rsidRPr="00146E84">
        <w:t>□</w:t>
      </w:r>
    </w:p>
    <w:p w:rsidR="00E07E83" w:rsidRDefault="00B92582">
      <w:pPr>
        <w:pStyle w:val="Bodytext20"/>
        <w:framePr w:w="8731" w:h="778" w:hRule="exact" w:wrap="none" w:vAnchor="page" w:hAnchor="page" w:x="1734" w:y="8683"/>
        <w:shd w:val="clear" w:color="auto" w:fill="auto"/>
        <w:spacing w:before="0" w:after="0" w:line="240" w:lineRule="exact"/>
        <w:ind w:left="700" w:firstLine="0"/>
      </w:pPr>
      <w:r>
        <w:t>Please attach as an annex a written confirmation of the relevant home country’s competent authority confirming the applicants’ and the members of the administrative and/or management body’s good repute.</w:t>
      </w:r>
    </w:p>
    <w:p w:rsidR="00E07E83" w:rsidRDefault="00B92582">
      <w:pPr>
        <w:pStyle w:val="Heading20"/>
        <w:framePr w:w="8731" w:h="4589" w:hRule="exact" w:wrap="none" w:vAnchor="page" w:hAnchor="page" w:x="1734" w:y="9885"/>
        <w:numPr>
          <w:ilvl w:val="0"/>
          <w:numId w:val="13"/>
        </w:numPr>
        <w:shd w:val="clear" w:color="auto" w:fill="auto"/>
        <w:tabs>
          <w:tab w:val="left" w:pos="668"/>
        </w:tabs>
        <w:spacing w:after="0" w:line="250" w:lineRule="exact"/>
        <w:ind w:left="700" w:hanging="700"/>
        <w:jc w:val="left"/>
      </w:pPr>
      <w:bookmarkStart w:id="12" w:name="bookmark11"/>
      <w:r>
        <w:t>Annex</w:t>
      </w:r>
      <w:bookmarkEnd w:id="12"/>
    </w:p>
    <w:p w:rsidR="00E07E83" w:rsidRDefault="00B92582">
      <w:pPr>
        <w:pStyle w:val="Bodytext20"/>
        <w:framePr w:w="8731" w:h="4589" w:hRule="exact" w:wrap="none" w:vAnchor="page" w:hAnchor="page" w:x="1734" w:y="9885"/>
        <w:numPr>
          <w:ilvl w:val="0"/>
          <w:numId w:val="14"/>
        </w:numPr>
        <w:shd w:val="clear" w:color="auto" w:fill="auto"/>
        <w:tabs>
          <w:tab w:val="left" w:pos="1244"/>
          <w:tab w:val="left" w:pos="2494"/>
        </w:tabs>
        <w:spacing w:before="0" w:after="0" w:line="250" w:lineRule="exact"/>
        <w:ind w:left="700" w:firstLine="0"/>
      </w:pPr>
      <w:r>
        <w:t>Form B-1 -</w:t>
      </w:r>
      <w:r>
        <w:tab/>
        <w:t>Offices</w:t>
      </w:r>
    </w:p>
    <w:p w:rsidR="00E07E83" w:rsidRDefault="00B92582">
      <w:pPr>
        <w:pStyle w:val="Bodytext20"/>
        <w:framePr w:w="8731" w:h="4589" w:hRule="exact" w:wrap="none" w:vAnchor="page" w:hAnchor="page" w:x="1734" w:y="9885"/>
        <w:numPr>
          <w:ilvl w:val="0"/>
          <w:numId w:val="14"/>
        </w:numPr>
        <w:shd w:val="clear" w:color="auto" w:fill="auto"/>
        <w:tabs>
          <w:tab w:val="left" w:pos="1244"/>
          <w:tab w:val="left" w:pos="2490"/>
          <w:tab w:val="right" w:pos="5730"/>
        </w:tabs>
        <w:spacing w:before="0" w:after="0" w:line="250" w:lineRule="exact"/>
        <w:ind w:left="700" w:firstLine="0"/>
      </w:pPr>
      <w:r>
        <w:t>Form B-2 -</w:t>
      </w:r>
      <w:r>
        <w:tab/>
        <w:t>Other Registrations outside</w:t>
      </w:r>
      <w:r>
        <w:tab/>
        <w:t>EU/EEA</w:t>
      </w:r>
    </w:p>
    <w:p w:rsidR="00E07E83" w:rsidRDefault="00B92582">
      <w:pPr>
        <w:pStyle w:val="Bodytext20"/>
        <w:framePr w:w="8731" w:h="4589" w:hRule="exact" w:wrap="none" w:vAnchor="page" w:hAnchor="page" w:x="1734" w:y="9885"/>
        <w:numPr>
          <w:ilvl w:val="0"/>
          <w:numId w:val="14"/>
        </w:numPr>
        <w:shd w:val="clear" w:color="auto" w:fill="auto"/>
        <w:tabs>
          <w:tab w:val="left" w:pos="1244"/>
          <w:tab w:val="left" w:pos="2490"/>
          <w:tab w:val="center" w:pos="4966"/>
        </w:tabs>
        <w:spacing w:before="0" w:after="0" w:line="250" w:lineRule="exact"/>
        <w:ind w:left="700" w:firstLine="0"/>
      </w:pPr>
      <w:r>
        <w:t>Form B-3 -</w:t>
      </w:r>
      <w:r>
        <w:tab/>
        <w:t>Other Registrations inside</w:t>
      </w:r>
      <w:r>
        <w:tab/>
        <w:t>EU/EEA</w:t>
      </w:r>
    </w:p>
    <w:p w:rsidR="00E07E83" w:rsidRDefault="00B92582">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700" w:firstLine="0"/>
      </w:pPr>
      <w:r>
        <w:t xml:space="preserve">Form B-4 - </w:t>
      </w:r>
      <w:r w:rsidR="00DC49A4">
        <w:t xml:space="preserve">   </w:t>
      </w:r>
      <w:r>
        <w:t>Administration and Management</w:t>
      </w:r>
    </w:p>
    <w:p w:rsidR="00E07E83" w:rsidRDefault="00B92582">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700" w:firstLine="0"/>
      </w:pPr>
      <w:r>
        <w:t xml:space="preserve">Form B-5 - </w:t>
      </w:r>
      <w:r w:rsidR="00DC49A4">
        <w:t xml:space="preserve">   </w:t>
      </w:r>
      <w:r>
        <w:t>Third-country auditors</w:t>
      </w:r>
    </w:p>
    <w:p w:rsidR="00E07E83" w:rsidRDefault="00B92582">
      <w:pPr>
        <w:pStyle w:val="Bodytext20"/>
        <w:framePr w:w="8731" w:h="4589" w:hRule="exact" w:wrap="none" w:vAnchor="page" w:hAnchor="page" w:x="1734" w:y="9885"/>
        <w:numPr>
          <w:ilvl w:val="0"/>
          <w:numId w:val="14"/>
        </w:numPr>
        <w:shd w:val="clear" w:color="auto" w:fill="auto"/>
        <w:tabs>
          <w:tab w:val="left" w:pos="1244"/>
          <w:tab w:val="left" w:pos="2490"/>
        </w:tabs>
        <w:spacing w:before="0" w:after="0" w:line="250" w:lineRule="exact"/>
        <w:ind w:left="700" w:firstLine="0"/>
      </w:pPr>
      <w:r>
        <w:t>Form B-6 -</w:t>
      </w:r>
      <w:r>
        <w:tab/>
        <w:t>Client Information</w:t>
      </w:r>
    </w:p>
    <w:p w:rsidR="00E07E83" w:rsidRDefault="00B92582">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1260" w:hanging="560"/>
        <w:jc w:val="left"/>
      </w:pPr>
      <w:r>
        <w:t>Description of the network or a link to a description of a network in the internet (Anne</w:t>
      </w:r>
      <w:r w:rsidR="00DC49A4">
        <w:t>x to No. 3.3) - either in Czech</w:t>
      </w:r>
      <w:r>
        <w:t xml:space="preserve"> or in English </w:t>
      </w:r>
      <w:r>
        <w:rPr>
          <w:rStyle w:val="Bodytext21"/>
        </w:rPr>
        <w:t>plus</w:t>
      </w:r>
      <w:r w:rsidR="00DC49A4">
        <w:t xml:space="preserve"> a Czech</w:t>
      </w:r>
      <w:r>
        <w:t xml:space="preserve"> translation</w:t>
      </w:r>
    </w:p>
    <w:p w:rsidR="00E07E83" w:rsidRDefault="00B92582">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1260" w:hanging="560"/>
        <w:jc w:val="left"/>
      </w:pPr>
      <w:r>
        <w:t>Statement on the audit standards (as Annex</w:t>
      </w:r>
      <w:r w:rsidR="00DC49A4">
        <w:t xml:space="preserve"> to No. 10.1) - either in Czech</w:t>
      </w:r>
      <w:r>
        <w:t xml:space="preserve"> or in English </w:t>
      </w:r>
      <w:r>
        <w:rPr>
          <w:rStyle w:val="Bodytext21"/>
        </w:rPr>
        <w:t>plus</w:t>
      </w:r>
      <w:r>
        <w:t xml:space="preserve"> a</w:t>
      </w:r>
      <w:r w:rsidR="00DC49A4">
        <w:t xml:space="preserve"> Czech</w:t>
      </w:r>
      <w:r>
        <w:t xml:space="preserve"> translation</w:t>
      </w:r>
    </w:p>
    <w:p w:rsidR="00E07E83" w:rsidRDefault="00B92582">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1260" w:hanging="560"/>
        <w:jc w:val="left"/>
      </w:pPr>
      <w:r>
        <w:t>Statement on the independence requirements (as Annex</w:t>
      </w:r>
      <w:r w:rsidR="00DC49A4">
        <w:t xml:space="preserve"> to No. 10.2) - either in Czech</w:t>
      </w:r>
      <w:r>
        <w:t xml:space="preserve"> or in English </w:t>
      </w:r>
      <w:r>
        <w:rPr>
          <w:rStyle w:val="Bodytext21"/>
        </w:rPr>
        <w:t>plus</w:t>
      </w:r>
      <w:r w:rsidR="00DC49A4">
        <w:t xml:space="preserve"> a Czech</w:t>
      </w:r>
      <w:r>
        <w:t xml:space="preserve"> translation</w:t>
      </w:r>
    </w:p>
    <w:p w:rsidR="00E07E83" w:rsidRDefault="00B92582">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1260" w:hanging="560"/>
        <w:jc w:val="left"/>
      </w:pPr>
      <w:r>
        <w:t>Description on the outcome of the last external quality assurance review (as An</w:t>
      </w:r>
      <w:r w:rsidR="00D575B8">
        <w:t>nex to No. 11.10) - either in Czech</w:t>
      </w:r>
      <w:r>
        <w:t xml:space="preserve"> or in English </w:t>
      </w:r>
      <w:r>
        <w:rPr>
          <w:rStyle w:val="Bodytext21"/>
        </w:rPr>
        <w:t>plus</w:t>
      </w:r>
      <w:r w:rsidR="00DC49A4">
        <w:t xml:space="preserve"> a Czech</w:t>
      </w:r>
      <w:r>
        <w:t xml:space="preserve"> translation</w:t>
      </w:r>
    </w:p>
    <w:p w:rsidR="00E07E83" w:rsidRDefault="00B92582" w:rsidP="00DC49A4">
      <w:pPr>
        <w:pStyle w:val="Bodytext20"/>
        <w:framePr w:w="8731" w:h="4589" w:hRule="exact" w:wrap="none" w:vAnchor="page" w:hAnchor="page" w:x="1734" w:y="9885"/>
        <w:numPr>
          <w:ilvl w:val="0"/>
          <w:numId w:val="14"/>
        </w:numPr>
        <w:shd w:val="clear" w:color="auto" w:fill="auto"/>
        <w:tabs>
          <w:tab w:val="left" w:pos="1244"/>
        </w:tabs>
        <w:spacing w:before="0" w:after="0" w:line="250" w:lineRule="exact"/>
        <w:ind w:left="1260" w:hanging="560"/>
        <w:jc w:val="left"/>
      </w:pPr>
      <w:r>
        <w:t>Confirmation of the competent authority regarding the applicants’ and the members of the administrative and/or management body’s good repute (as Annex</w:t>
      </w:r>
      <w:r w:rsidR="00DC49A4">
        <w:t xml:space="preserve"> to No. 12.1) - either in Czech</w:t>
      </w:r>
      <w:r>
        <w:t xml:space="preserve"> or in English</w:t>
      </w:r>
      <w:r w:rsidR="00DC49A4">
        <w:t xml:space="preserve"> </w:t>
      </w:r>
      <w:r w:rsidR="00DC49A4" w:rsidRPr="00DC49A4">
        <w:rPr>
          <w:u w:val="single"/>
        </w:rPr>
        <w:t>plus</w:t>
      </w:r>
      <w:r w:rsidR="00DC49A4" w:rsidRPr="00DC49A4">
        <w:t xml:space="preserve"> a Czech translation</w:t>
      </w:r>
    </w:p>
    <w:p w:rsidR="00E07E83" w:rsidRDefault="00B92582" w:rsidP="00146E84">
      <w:pPr>
        <w:pStyle w:val="Headerorfooter0"/>
        <w:framePr w:w="1126" w:wrap="none" w:vAnchor="page" w:hAnchor="page" w:x="5574" w:y="15752"/>
        <w:shd w:val="clear" w:color="auto" w:fill="auto"/>
      </w:pPr>
      <w:r>
        <w:t>page 4 of 5</w:t>
      </w:r>
    </w:p>
    <w:p w:rsidR="00E07E83" w:rsidRDefault="00E07E83">
      <w:pPr>
        <w:rPr>
          <w:sz w:val="2"/>
          <w:szCs w:val="2"/>
        </w:rPr>
        <w:sectPr w:rsidR="00E07E83">
          <w:pgSz w:w="11900" w:h="16840"/>
          <w:pgMar w:top="360" w:right="360" w:bottom="360" w:left="360" w:header="0" w:footer="3" w:gutter="0"/>
          <w:cols w:space="720"/>
          <w:noEndnote/>
          <w:docGrid w:linePitch="360"/>
        </w:sectPr>
      </w:pPr>
    </w:p>
    <w:p w:rsidR="00E07E83" w:rsidRDefault="00B92582">
      <w:pPr>
        <w:pStyle w:val="Heading20"/>
        <w:framePr w:wrap="none" w:vAnchor="page" w:hAnchor="page" w:x="1789" w:y="2136"/>
        <w:numPr>
          <w:ilvl w:val="0"/>
          <w:numId w:val="15"/>
        </w:numPr>
        <w:shd w:val="clear" w:color="auto" w:fill="auto"/>
        <w:tabs>
          <w:tab w:val="left" w:pos="677"/>
        </w:tabs>
        <w:spacing w:after="0" w:line="234" w:lineRule="exact"/>
        <w:ind w:firstLine="0"/>
        <w:jc w:val="left"/>
      </w:pPr>
      <w:bookmarkStart w:id="13" w:name="bookmark12"/>
      <w:r>
        <w:t>Final Declarations and Signature</w:t>
      </w:r>
      <w:bookmarkEnd w:id="13"/>
    </w:p>
    <w:p w:rsidR="00E07E83" w:rsidRDefault="00B92582">
      <w:pPr>
        <w:pStyle w:val="Heading20"/>
        <w:framePr w:w="8621" w:h="3456" w:hRule="exact" w:wrap="none" w:vAnchor="page" w:hAnchor="page" w:x="1789" w:y="2866"/>
        <w:shd w:val="clear" w:color="auto" w:fill="auto"/>
        <w:spacing w:after="235" w:line="234" w:lineRule="exact"/>
        <w:ind w:left="700" w:firstLine="0"/>
        <w:jc w:val="left"/>
      </w:pPr>
      <w:bookmarkStart w:id="14" w:name="bookmark13"/>
      <w:r>
        <w:t>Note:</w:t>
      </w:r>
      <w:bookmarkEnd w:id="14"/>
    </w:p>
    <w:p w:rsidR="00E07E83" w:rsidRDefault="00B92582">
      <w:pPr>
        <w:pStyle w:val="Bodytext20"/>
        <w:framePr w:w="8621" w:h="3456" w:hRule="exact" w:wrap="none" w:vAnchor="page" w:hAnchor="page" w:x="1789" w:y="2866"/>
        <w:shd w:val="clear" w:color="auto" w:fill="auto"/>
        <w:spacing w:before="0" w:after="245" w:line="240" w:lineRule="exact"/>
        <w:ind w:left="700" w:firstLine="0"/>
        <w:jc w:val="left"/>
      </w:pPr>
      <w:r>
        <w:t>This form should be signed by a member of the management or administrative board (partner, directive, chief executive etc.) on behalf of the applicant.</w:t>
      </w:r>
    </w:p>
    <w:p w:rsidR="00E07E83" w:rsidRDefault="00B92582">
      <w:pPr>
        <w:pStyle w:val="Bodytext20"/>
        <w:framePr w:w="8621" w:h="3456" w:hRule="exact" w:wrap="none" w:vAnchor="page" w:hAnchor="page" w:x="1789" w:y="2866"/>
        <w:shd w:val="clear" w:color="auto" w:fill="auto"/>
        <w:spacing w:before="0" w:after="235" w:line="234" w:lineRule="exact"/>
        <w:ind w:left="700" w:firstLine="0"/>
        <w:jc w:val="left"/>
      </w:pPr>
      <w:r>
        <w:t>Please send this form including all attachments</w:t>
      </w:r>
    </w:p>
    <w:p w:rsidR="00E07E83" w:rsidRDefault="00B92582">
      <w:pPr>
        <w:pStyle w:val="Bodytext20"/>
        <w:framePr w:w="8621" w:h="3456" w:hRule="exact" w:wrap="none" w:vAnchor="page" w:hAnchor="page" w:x="1789" w:y="2866"/>
        <w:numPr>
          <w:ilvl w:val="0"/>
          <w:numId w:val="16"/>
        </w:numPr>
        <w:shd w:val="clear" w:color="auto" w:fill="auto"/>
        <w:tabs>
          <w:tab w:val="left" w:pos="1635"/>
        </w:tabs>
        <w:spacing w:before="0" w:after="0" w:line="240" w:lineRule="exact"/>
        <w:ind w:left="1500" w:hanging="120"/>
        <w:jc w:val="left"/>
      </w:pPr>
      <w:r>
        <w:t xml:space="preserve">to the email address </w:t>
      </w:r>
      <w:r w:rsidR="00146E84" w:rsidRPr="00146E84">
        <w:t>kacr</w:t>
      </w:r>
      <w:r w:rsidR="00146E84">
        <w:t>@kacr.cz</w:t>
      </w:r>
    </w:p>
    <w:p w:rsidR="00E07E83" w:rsidRDefault="00146E84">
      <w:pPr>
        <w:pStyle w:val="Bodytext20"/>
        <w:framePr w:w="8621" w:h="3456" w:hRule="exact" w:wrap="none" w:vAnchor="page" w:hAnchor="page" w:x="1789" w:y="2866"/>
        <w:numPr>
          <w:ilvl w:val="0"/>
          <w:numId w:val="16"/>
        </w:numPr>
        <w:shd w:val="clear" w:color="auto" w:fill="auto"/>
        <w:tabs>
          <w:tab w:val="left" w:pos="1635"/>
        </w:tabs>
        <w:spacing w:before="0" w:line="240" w:lineRule="exact"/>
        <w:ind w:left="1500" w:hanging="120"/>
        <w:jc w:val="left"/>
      </w:pPr>
      <w:r w:rsidRPr="00DC49A4">
        <w:rPr>
          <w:b/>
        </w:rPr>
        <w:t>and</w:t>
      </w:r>
      <w:r>
        <w:t xml:space="preserve"> </w:t>
      </w:r>
      <w:r w:rsidR="00B92582">
        <w:t xml:space="preserve">by post to the </w:t>
      </w:r>
      <w:r w:rsidR="00DC49A4">
        <w:t>Komora auditorů</w:t>
      </w:r>
      <w:r>
        <w:t xml:space="preserve"> ČR, Opletalova 55, 110 00 Prague, Czech Republic</w:t>
      </w:r>
      <w:r w:rsidR="00B92582">
        <w:t>.</w:t>
      </w:r>
    </w:p>
    <w:p w:rsidR="00E07E83" w:rsidRDefault="00B92582">
      <w:pPr>
        <w:pStyle w:val="Bodytext20"/>
        <w:framePr w:w="8621" w:h="3456" w:hRule="exact" w:wrap="none" w:vAnchor="page" w:hAnchor="page" w:x="1789" w:y="2866"/>
        <w:shd w:val="clear" w:color="auto" w:fill="auto"/>
        <w:spacing w:before="0" w:after="0" w:line="240" w:lineRule="exact"/>
        <w:ind w:left="700" w:firstLine="0"/>
        <w:jc w:val="left"/>
      </w:pPr>
      <w:r>
        <w:t>On filing this application a statutory registration fee is due (see FAQ B No. 26).</w:t>
      </w:r>
    </w:p>
    <w:p w:rsidR="00E07E83" w:rsidRDefault="00B92582">
      <w:pPr>
        <w:pStyle w:val="Heading20"/>
        <w:framePr w:w="8621" w:h="2721" w:hRule="exact" w:wrap="none" w:vAnchor="page" w:hAnchor="page" w:x="1789" w:y="6759"/>
        <w:shd w:val="clear" w:color="auto" w:fill="auto"/>
        <w:spacing w:line="234" w:lineRule="exact"/>
        <w:ind w:left="700" w:firstLine="0"/>
        <w:jc w:val="left"/>
      </w:pPr>
      <w:bookmarkStart w:id="15" w:name="bookmark14"/>
      <w:r>
        <w:t>Final Declarations:</w:t>
      </w:r>
      <w:bookmarkEnd w:id="15"/>
    </w:p>
    <w:p w:rsidR="00E07E83" w:rsidRDefault="00B92582" w:rsidP="00146E84">
      <w:pPr>
        <w:pStyle w:val="Bodytext20"/>
        <w:framePr w:w="8621" w:h="2721" w:hRule="exact" w:wrap="none" w:vAnchor="page" w:hAnchor="page" w:x="1789" w:y="6759"/>
        <w:shd w:val="clear" w:color="auto" w:fill="auto"/>
        <w:spacing w:before="0" w:after="235" w:line="234" w:lineRule="exact"/>
        <w:ind w:left="700" w:firstLine="0"/>
      </w:pPr>
      <w:r>
        <w:t>We confirm that the information given in this form is complete and true.</w:t>
      </w:r>
    </w:p>
    <w:p w:rsidR="00E07E83" w:rsidRDefault="00B92582" w:rsidP="00146E84">
      <w:pPr>
        <w:pStyle w:val="Bodytext20"/>
        <w:framePr w:w="8621" w:h="2721" w:hRule="exact" w:wrap="none" w:vAnchor="page" w:hAnchor="page" w:x="1789" w:y="6759"/>
        <w:shd w:val="clear" w:color="auto" w:fill="auto"/>
        <w:spacing w:before="0" w:after="0" w:line="240" w:lineRule="exact"/>
        <w:ind w:left="700" w:firstLine="0"/>
      </w:pPr>
      <w:r>
        <w:t xml:space="preserve">We agree to cooperate </w:t>
      </w:r>
      <w:r w:rsidR="00DC49A4">
        <w:t xml:space="preserve">with the KACR </w:t>
      </w:r>
      <w:r w:rsidR="00DC49A4" w:rsidRPr="00DC49A4">
        <w:t xml:space="preserve">(Chamber of Auditors of the Czech Republic) </w:t>
      </w:r>
      <w:r>
        <w:t xml:space="preserve"> or with any supporting authority in respect of its competences for overseeing our firm in accor</w:t>
      </w:r>
      <w:r w:rsidR="00146E84">
        <w:t>dance with the Act No. 93/2009 Coll. (Act on Auditors</w:t>
      </w:r>
      <w:r>
        <w:t>), to the extent in which it does not contravene to other legal provisions to which we are subject. In that event we will prov</w:t>
      </w:r>
      <w:r w:rsidR="00146E84">
        <w:t>ide the KACR (Chamber of Auditors of the Czech Republic</w:t>
      </w:r>
      <w:r>
        <w:t>) with a Legal Opinion, if required.</w:t>
      </w:r>
    </w:p>
    <w:p w:rsidR="00E07E83" w:rsidRDefault="00B92582">
      <w:pPr>
        <w:pStyle w:val="Bodytext20"/>
        <w:framePr w:w="8621" w:h="2487" w:hRule="exact" w:wrap="none" w:vAnchor="page" w:hAnchor="page" w:x="1789" w:y="9716"/>
        <w:shd w:val="clear" w:color="auto" w:fill="auto"/>
        <w:tabs>
          <w:tab w:val="left" w:leader="dot" w:pos="3628"/>
        </w:tabs>
        <w:spacing w:before="0" w:after="0" w:line="485" w:lineRule="exact"/>
        <w:ind w:left="700" w:firstLine="0"/>
      </w:pPr>
      <w:r>
        <w:t>Last name</w:t>
      </w:r>
      <w:r>
        <w:tab/>
      </w:r>
    </w:p>
    <w:p w:rsidR="00E07E83" w:rsidRDefault="00B92582">
      <w:pPr>
        <w:pStyle w:val="Bodytext20"/>
        <w:framePr w:w="8621" w:h="2487" w:hRule="exact" w:wrap="none" w:vAnchor="page" w:hAnchor="page" w:x="1789" w:y="9716"/>
        <w:shd w:val="clear" w:color="auto" w:fill="auto"/>
        <w:tabs>
          <w:tab w:val="left" w:leader="dot" w:pos="3628"/>
        </w:tabs>
        <w:spacing w:before="0" w:after="0" w:line="485" w:lineRule="exact"/>
        <w:ind w:left="700" w:firstLine="0"/>
      </w:pPr>
      <w:r>
        <w:t>First name</w:t>
      </w:r>
      <w:r>
        <w:tab/>
      </w:r>
    </w:p>
    <w:p w:rsidR="00E07E83" w:rsidRDefault="00B92582">
      <w:pPr>
        <w:pStyle w:val="Bodytext20"/>
        <w:framePr w:w="8621" w:h="2487" w:hRule="exact" w:wrap="none" w:vAnchor="page" w:hAnchor="page" w:x="1789" w:y="9716"/>
        <w:shd w:val="clear" w:color="auto" w:fill="auto"/>
        <w:tabs>
          <w:tab w:val="left" w:leader="dot" w:pos="3628"/>
        </w:tabs>
        <w:spacing w:before="0" w:after="0" w:line="485" w:lineRule="exact"/>
        <w:ind w:left="700" w:firstLine="0"/>
      </w:pPr>
      <w:r>
        <w:t>Function</w:t>
      </w:r>
      <w:r>
        <w:tab/>
      </w:r>
    </w:p>
    <w:p w:rsidR="00E07E83" w:rsidRDefault="00B92582">
      <w:pPr>
        <w:pStyle w:val="Bodytext20"/>
        <w:framePr w:w="8621" w:h="2487" w:hRule="exact" w:wrap="none" w:vAnchor="page" w:hAnchor="page" w:x="1789" w:y="9716"/>
        <w:shd w:val="clear" w:color="auto" w:fill="auto"/>
        <w:tabs>
          <w:tab w:val="left" w:leader="dot" w:pos="2447"/>
        </w:tabs>
        <w:spacing w:before="0" w:after="0" w:line="485" w:lineRule="exact"/>
        <w:ind w:left="700" w:firstLine="0"/>
      </w:pPr>
      <w:r>
        <w:t>Date</w:t>
      </w:r>
      <w:r>
        <w:tab/>
      </w:r>
    </w:p>
    <w:p w:rsidR="00E07E83" w:rsidRDefault="00B92582">
      <w:pPr>
        <w:pStyle w:val="Bodytext20"/>
        <w:framePr w:w="8621" w:h="2487" w:hRule="exact" w:wrap="none" w:vAnchor="page" w:hAnchor="page" w:x="1789" w:y="9716"/>
        <w:shd w:val="clear" w:color="auto" w:fill="auto"/>
        <w:spacing w:before="0" w:after="0" w:line="485" w:lineRule="exact"/>
        <w:ind w:left="700" w:firstLine="0"/>
      </w:pPr>
      <w:r>
        <w:t>Signature (on behalf of the applicant)</w:t>
      </w:r>
    </w:p>
    <w:p w:rsidR="00E07E83" w:rsidRDefault="00B92582" w:rsidP="00146E84">
      <w:pPr>
        <w:pStyle w:val="Headerorfooter0"/>
        <w:framePr w:w="1171" w:wrap="none" w:vAnchor="page" w:hAnchor="page" w:x="5634" w:y="15772"/>
        <w:shd w:val="clear" w:color="auto" w:fill="auto"/>
      </w:pPr>
      <w:r>
        <w:t>page 5 of 5</w:t>
      </w:r>
    </w:p>
    <w:p w:rsidR="00E07E83" w:rsidRDefault="00E07E83">
      <w:pPr>
        <w:rPr>
          <w:sz w:val="2"/>
          <w:szCs w:val="2"/>
        </w:rPr>
      </w:pPr>
    </w:p>
    <w:sectPr w:rsidR="00E07E8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2D" w:rsidRDefault="008F702D">
      <w:r>
        <w:separator/>
      </w:r>
    </w:p>
  </w:endnote>
  <w:endnote w:type="continuationSeparator" w:id="0">
    <w:p w:rsidR="008F702D" w:rsidRDefault="008F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2D" w:rsidRDefault="008F702D"/>
  </w:footnote>
  <w:footnote w:type="continuationSeparator" w:id="0">
    <w:p w:rsidR="008F702D" w:rsidRDefault="008F70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463A"/>
    <w:multiLevelType w:val="multilevel"/>
    <w:tmpl w:val="BCB05392"/>
    <w:lvl w:ilvl="0">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34F3C"/>
    <w:multiLevelType w:val="multilevel"/>
    <w:tmpl w:val="EC0067CC"/>
    <w:lvl w:ilvl="0">
      <w:numFmt w:val="decimal"/>
      <w:lvlText w:val="8.%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D44540"/>
    <w:multiLevelType w:val="multilevel"/>
    <w:tmpl w:val="DB8ADC78"/>
    <w:lvl w:ilvl="0">
      <w:numFmt w:val="decimal"/>
      <w:lvlText w:val="13.%1"/>
      <w:lvlJc w:val="left"/>
      <w:rPr>
        <w:rFonts w:ascii="Arial" w:eastAsia="Arial" w:hAnsi="Arial" w:cs="Arial"/>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1E7BD8"/>
    <w:multiLevelType w:val="multilevel"/>
    <w:tmpl w:val="B2D882E6"/>
    <w:lvl w:ilvl="0">
      <w:numFmt w:val="decimal"/>
      <w:lvlText w:val="7.%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4206C"/>
    <w:multiLevelType w:val="multilevel"/>
    <w:tmpl w:val="2CC032A6"/>
    <w:lvl w:ilvl="0">
      <w:numFmt w:val="decimal"/>
      <w:lvlText w:val="4.%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9C15D1"/>
    <w:multiLevelType w:val="multilevel"/>
    <w:tmpl w:val="58263CCE"/>
    <w:lvl w:ilvl="0">
      <w:numFmt w:val="decimal"/>
      <w:lvlText w:val="2.%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225DFB"/>
    <w:multiLevelType w:val="multilevel"/>
    <w:tmpl w:val="6860856E"/>
    <w:lvl w:ilvl="0">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BF16D1"/>
    <w:multiLevelType w:val="multilevel"/>
    <w:tmpl w:val="1B4A6DA4"/>
    <w:lvl w:ilvl="0">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D53270"/>
    <w:multiLevelType w:val="multilevel"/>
    <w:tmpl w:val="4C2ED278"/>
    <w:lvl w:ilvl="0">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C941FD"/>
    <w:multiLevelType w:val="multilevel"/>
    <w:tmpl w:val="937CA3D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DF3ADE"/>
    <w:multiLevelType w:val="multilevel"/>
    <w:tmpl w:val="25209DCA"/>
    <w:lvl w:ilvl="0">
      <w:numFmt w:val="decimal"/>
      <w:lvlText w:val="10.%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430457"/>
    <w:multiLevelType w:val="multilevel"/>
    <w:tmpl w:val="5858A198"/>
    <w:lvl w:ilvl="0">
      <w:numFmt w:val="decimal"/>
      <w:lvlText w:val="11.%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A573C5"/>
    <w:multiLevelType w:val="multilevel"/>
    <w:tmpl w:val="56464A8A"/>
    <w:lvl w:ilvl="0">
      <w:numFmt w:val="decimal"/>
      <w:lvlText w:val="14.%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82047E"/>
    <w:multiLevelType w:val="multilevel"/>
    <w:tmpl w:val="FDC4E462"/>
    <w:lvl w:ilvl="0">
      <w:numFmt w:val="decimal"/>
      <w:lvlText w:val="12.%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83381A"/>
    <w:multiLevelType w:val="multilevel"/>
    <w:tmpl w:val="0A744B9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971076"/>
    <w:multiLevelType w:val="multilevel"/>
    <w:tmpl w:val="669A8E6C"/>
    <w:lvl w:ilvl="0">
      <w:numFmt w:val="decimal"/>
      <w:lvlText w:val="6.%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4"/>
  </w:num>
  <w:num w:numId="5">
    <w:abstractNumId w:val="8"/>
  </w:num>
  <w:num w:numId="6">
    <w:abstractNumId w:val="15"/>
  </w:num>
  <w:num w:numId="7">
    <w:abstractNumId w:val="3"/>
  </w:num>
  <w:num w:numId="8">
    <w:abstractNumId w:val="1"/>
  </w:num>
  <w:num w:numId="9">
    <w:abstractNumId w:val="7"/>
  </w:num>
  <w:num w:numId="10">
    <w:abstractNumId w:val="10"/>
  </w:num>
  <w:num w:numId="11">
    <w:abstractNumId w:val="11"/>
  </w:num>
  <w:num w:numId="12">
    <w:abstractNumId w:val="13"/>
  </w:num>
  <w:num w:numId="13">
    <w:abstractNumId w:val="2"/>
  </w:num>
  <w:num w:numId="14">
    <w:abstractNumId w:val="9"/>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83"/>
    <w:rsid w:val="00146E84"/>
    <w:rsid w:val="00225F71"/>
    <w:rsid w:val="00720E42"/>
    <w:rsid w:val="008F702D"/>
    <w:rsid w:val="00AF3FD9"/>
    <w:rsid w:val="00B90863"/>
    <w:rsid w:val="00B92582"/>
    <w:rsid w:val="00D575B8"/>
    <w:rsid w:val="00DC49A4"/>
    <w:rsid w:val="00E07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Arial" w:eastAsia="Arial" w:hAnsi="Arial" w:cs="Arial"/>
      <w:b/>
      <w:bCs/>
      <w:i w:val="0"/>
      <w:iCs w:val="0"/>
      <w:smallCaps w:val="0"/>
      <w:strike w:val="0"/>
      <w:sz w:val="21"/>
      <w:szCs w:val="21"/>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1"/>
      <w:szCs w:val="21"/>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Heading2NotBoldItalic">
    <w:name w:val="Heading #2 + Not Bold;Italic"/>
    <w:basedOn w:val="Heading2"/>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Bodytext2Italic0">
    <w:name w:val="Body text (2) + Italic"/>
    <w:basedOn w:val="Bodytext2"/>
    <w:rPr>
      <w:rFonts w:ascii="Arial" w:eastAsia="Arial" w:hAnsi="Arial" w:cs="Arial"/>
      <w:b w:val="0"/>
      <w:bCs w:val="0"/>
      <w:i/>
      <w:iCs/>
      <w:smallCaps w:val="0"/>
      <w:strike w:val="0"/>
      <w:color w:val="000000"/>
      <w:spacing w:val="0"/>
      <w:w w:val="100"/>
      <w:position w:val="0"/>
      <w:sz w:val="21"/>
      <w:szCs w:val="21"/>
      <w:u w:val="single"/>
      <w:lang w:val="en-US" w:eastAsia="en-US" w:bidi="en-US"/>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1"/>
      <w:szCs w:val="21"/>
      <w:u w:val="single"/>
      <w:lang w:val="en-US" w:eastAsia="en-US" w:bidi="en-US"/>
    </w:rPr>
  </w:style>
  <w:style w:type="character" w:customStyle="1" w:styleId="Bodytext4">
    <w:name w:val="Body text (4)_"/>
    <w:basedOn w:val="Standardnpsmoodstavce"/>
    <w:link w:val="Bodytext40"/>
    <w:rPr>
      <w:rFonts w:ascii="Arial" w:eastAsia="Arial" w:hAnsi="Arial" w:cs="Arial"/>
      <w:b w:val="0"/>
      <w:bCs w:val="0"/>
      <w:i/>
      <w:iCs/>
      <w:smallCaps w:val="0"/>
      <w:strike w:val="0"/>
      <w:sz w:val="21"/>
      <w:szCs w:val="21"/>
      <w:u w:val="none"/>
    </w:rPr>
  </w:style>
  <w:style w:type="character" w:customStyle="1" w:styleId="Bodytext4NotItalic">
    <w:name w:val="Body text (4) + Not Italic"/>
    <w:basedOn w:val="Bodytext4"/>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21"/>
      <w:szCs w:val="21"/>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3NotBoldItalic">
    <w:name w:val="Body text (3) + Not Bold;Italic"/>
    <w:basedOn w:val="Bodytext3"/>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12">
    <w:name w:val="Heading #1 (2)_"/>
    <w:basedOn w:val="Standardnpsmoodstavce"/>
    <w:link w:val="Heading120"/>
    <w:rPr>
      <w:rFonts w:ascii="Arial" w:eastAsia="Arial" w:hAnsi="Arial" w:cs="Arial"/>
      <w:b w:val="0"/>
      <w:bCs w:val="0"/>
      <w:i w:val="0"/>
      <w:iCs w:val="0"/>
      <w:smallCaps w:val="0"/>
      <w:strike w:val="0"/>
      <w:spacing w:val="20"/>
      <w:sz w:val="22"/>
      <w:szCs w:val="22"/>
      <w:u w:val="none"/>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1"/>
      <w:szCs w:val="21"/>
      <w:u w:val="single"/>
      <w:lang w:val="en-US" w:eastAsia="en-US" w:bidi="en-US"/>
    </w:rPr>
  </w:style>
  <w:style w:type="paragraph" w:customStyle="1" w:styleId="Heading20">
    <w:name w:val="Heading #2"/>
    <w:basedOn w:val="Normln"/>
    <w:link w:val="Heading2"/>
    <w:pPr>
      <w:shd w:val="clear" w:color="auto" w:fill="FFFFFF"/>
      <w:spacing w:after="240" w:line="245" w:lineRule="exact"/>
      <w:ind w:hanging="720"/>
      <w:jc w:val="center"/>
      <w:outlineLvl w:val="1"/>
    </w:pPr>
    <w:rPr>
      <w:rFonts w:ascii="Arial" w:eastAsia="Arial" w:hAnsi="Arial" w:cs="Arial"/>
      <w:b/>
      <w:bCs/>
      <w:sz w:val="21"/>
      <w:szCs w:val="21"/>
    </w:rPr>
  </w:style>
  <w:style w:type="paragraph" w:customStyle="1" w:styleId="Bodytext30">
    <w:name w:val="Body text (3)"/>
    <w:basedOn w:val="Normln"/>
    <w:link w:val="Bodytext3"/>
    <w:pPr>
      <w:shd w:val="clear" w:color="auto" w:fill="FFFFFF"/>
      <w:spacing w:before="240" w:after="240" w:line="234" w:lineRule="exact"/>
      <w:ind w:hanging="720"/>
      <w:jc w:val="center"/>
    </w:pPr>
    <w:rPr>
      <w:rFonts w:ascii="Arial" w:eastAsia="Arial" w:hAnsi="Arial" w:cs="Arial"/>
      <w:b/>
      <w:bCs/>
      <w:sz w:val="21"/>
      <w:szCs w:val="21"/>
    </w:rPr>
  </w:style>
  <w:style w:type="paragraph" w:customStyle="1" w:styleId="Bodytext20">
    <w:name w:val="Body text (2)"/>
    <w:basedOn w:val="Normln"/>
    <w:link w:val="Bodytext2"/>
    <w:pPr>
      <w:shd w:val="clear" w:color="auto" w:fill="FFFFFF"/>
      <w:spacing w:before="240" w:after="240" w:line="245" w:lineRule="exact"/>
      <w:ind w:hanging="720"/>
      <w:jc w:val="both"/>
    </w:pPr>
    <w:rPr>
      <w:rFonts w:ascii="Arial" w:eastAsia="Arial" w:hAnsi="Arial" w:cs="Arial"/>
      <w:sz w:val="21"/>
      <w:szCs w:val="21"/>
    </w:rPr>
  </w:style>
  <w:style w:type="paragraph" w:customStyle="1" w:styleId="Bodytext40">
    <w:name w:val="Body text (4)"/>
    <w:basedOn w:val="Normln"/>
    <w:link w:val="Bodytext4"/>
    <w:pPr>
      <w:shd w:val="clear" w:color="auto" w:fill="FFFFFF"/>
      <w:spacing w:before="240" w:after="240" w:line="240" w:lineRule="exact"/>
      <w:jc w:val="both"/>
    </w:pPr>
    <w:rPr>
      <w:rFonts w:ascii="Arial" w:eastAsia="Arial" w:hAnsi="Arial" w:cs="Arial"/>
      <w:i/>
      <w:iCs/>
      <w:sz w:val="21"/>
      <w:szCs w:val="21"/>
    </w:rPr>
  </w:style>
  <w:style w:type="paragraph" w:customStyle="1" w:styleId="Headerorfooter0">
    <w:name w:val="Header or footer"/>
    <w:basedOn w:val="Normln"/>
    <w:link w:val="Headerorfooter"/>
    <w:pPr>
      <w:shd w:val="clear" w:color="auto" w:fill="FFFFFF"/>
      <w:spacing w:line="224" w:lineRule="exact"/>
    </w:pPr>
    <w:rPr>
      <w:rFonts w:ascii="Arial" w:eastAsia="Arial" w:hAnsi="Arial" w:cs="Arial"/>
      <w:sz w:val="20"/>
      <w:szCs w:val="20"/>
    </w:rPr>
  </w:style>
  <w:style w:type="paragraph" w:customStyle="1" w:styleId="Heading10">
    <w:name w:val="Heading #1"/>
    <w:basedOn w:val="Normln"/>
    <w:link w:val="Heading1"/>
    <w:pPr>
      <w:shd w:val="clear" w:color="auto" w:fill="FFFFFF"/>
      <w:spacing w:before="240" w:after="480" w:line="234" w:lineRule="exact"/>
      <w:jc w:val="both"/>
      <w:outlineLvl w:val="0"/>
    </w:pPr>
    <w:rPr>
      <w:rFonts w:ascii="Arial" w:eastAsia="Arial" w:hAnsi="Arial" w:cs="Arial"/>
      <w:sz w:val="21"/>
      <w:szCs w:val="21"/>
    </w:rPr>
  </w:style>
  <w:style w:type="paragraph" w:customStyle="1" w:styleId="Heading120">
    <w:name w:val="Heading #1 (2)"/>
    <w:basedOn w:val="Normln"/>
    <w:link w:val="Heading12"/>
    <w:pPr>
      <w:shd w:val="clear" w:color="auto" w:fill="FFFFFF"/>
      <w:spacing w:before="240" w:after="480" w:line="246" w:lineRule="exact"/>
      <w:jc w:val="both"/>
      <w:outlineLvl w:val="0"/>
    </w:pPr>
    <w:rPr>
      <w:rFonts w:ascii="Arial" w:eastAsia="Arial" w:hAnsi="Arial" w:cs="Arial"/>
      <w:spacing w:val="20"/>
      <w:sz w:val="22"/>
      <w:szCs w:val="22"/>
    </w:rPr>
  </w:style>
  <w:style w:type="character" w:styleId="Hypertextovodkaz">
    <w:name w:val="Hyperlink"/>
    <w:basedOn w:val="Standardnpsmoodstavce"/>
    <w:uiPriority w:val="99"/>
    <w:unhideWhenUsed/>
    <w:rsid w:val="00146E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Arial" w:eastAsia="Arial" w:hAnsi="Arial" w:cs="Arial"/>
      <w:b/>
      <w:bCs/>
      <w:i w:val="0"/>
      <w:iCs w:val="0"/>
      <w:smallCaps w:val="0"/>
      <w:strike w:val="0"/>
      <w:sz w:val="21"/>
      <w:szCs w:val="21"/>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1"/>
      <w:szCs w:val="21"/>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Heading2NotBoldItalic">
    <w:name w:val="Heading #2 + Not Bold;Italic"/>
    <w:basedOn w:val="Heading2"/>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Bodytext2Italic0">
    <w:name w:val="Body text (2) + Italic"/>
    <w:basedOn w:val="Bodytext2"/>
    <w:rPr>
      <w:rFonts w:ascii="Arial" w:eastAsia="Arial" w:hAnsi="Arial" w:cs="Arial"/>
      <w:b w:val="0"/>
      <w:bCs w:val="0"/>
      <w:i/>
      <w:iCs/>
      <w:smallCaps w:val="0"/>
      <w:strike w:val="0"/>
      <w:color w:val="000000"/>
      <w:spacing w:val="0"/>
      <w:w w:val="100"/>
      <w:position w:val="0"/>
      <w:sz w:val="21"/>
      <w:szCs w:val="21"/>
      <w:u w:val="single"/>
      <w:lang w:val="en-US" w:eastAsia="en-US" w:bidi="en-US"/>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1"/>
      <w:szCs w:val="21"/>
      <w:u w:val="single"/>
      <w:lang w:val="en-US" w:eastAsia="en-US" w:bidi="en-US"/>
    </w:rPr>
  </w:style>
  <w:style w:type="character" w:customStyle="1" w:styleId="Bodytext4">
    <w:name w:val="Body text (4)_"/>
    <w:basedOn w:val="Standardnpsmoodstavce"/>
    <w:link w:val="Bodytext40"/>
    <w:rPr>
      <w:rFonts w:ascii="Arial" w:eastAsia="Arial" w:hAnsi="Arial" w:cs="Arial"/>
      <w:b w:val="0"/>
      <w:bCs w:val="0"/>
      <w:i/>
      <w:iCs/>
      <w:smallCaps w:val="0"/>
      <w:strike w:val="0"/>
      <w:sz w:val="21"/>
      <w:szCs w:val="21"/>
      <w:u w:val="none"/>
    </w:rPr>
  </w:style>
  <w:style w:type="character" w:customStyle="1" w:styleId="Bodytext4NotItalic">
    <w:name w:val="Body text (4) + Not Italic"/>
    <w:basedOn w:val="Bodytext4"/>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21"/>
      <w:szCs w:val="21"/>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3NotBoldItalic">
    <w:name w:val="Body text (3) + Not Bold;Italic"/>
    <w:basedOn w:val="Bodytext3"/>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12">
    <w:name w:val="Heading #1 (2)_"/>
    <w:basedOn w:val="Standardnpsmoodstavce"/>
    <w:link w:val="Heading120"/>
    <w:rPr>
      <w:rFonts w:ascii="Arial" w:eastAsia="Arial" w:hAnsi="Arial" w:cs="Arial"/>
      <w:b w:val="0"/>
      <w:bCs w:val="0"/>
      <w:i w:val="0"/>
      <w:iCs w:val="0"/>
      <w:smallCaps w:val="0"/>
      <w:strike w:val="0"/>
      <w:spacing w:val="20"/>
      <w:sz w:val="22"/>
      <w:szCs w:val="22"/>
      <w:u w:val="none"/>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1"/>
      <w:szCs w:val="21"/>
      <w:u w:val="single"/>
      <w:lang w:val="en-US" w:eastAsia="en-US" w:bidi="en-US"/>
    </w:rPr>
  </w:style>
  <w:style w:type="paragraph" w:customStyle="1" w:styleId="Heading20">
    <w:name w:val="Heading #2"/>
    <w:basedOn w:val="Normln"/>
    <w:link w:val="Heading2"/>
    <w:pPr>
      <w:shd w:val="clear" w:color="auto" w:fill="FFFFFF"/>
      <w:spacing w:after="240" w:line="245" w:lineRule="exact"/>
      <w:ind w:hanging="720"/>
      <w:jc w:val="center"/>
      <w:outlineLvl w:val="1"/>
    </w:pPr>
    <w:rPr>
      <w:rFonts w:ascii="Arial" w:eastAsia="Arial" w:hAnsi="Arial" w:cs="Arial"/>
      <w:b/>
      <w:bCs/>
      <w:sz w:val="21"/>
      <w:szCs w:val="21"/>
    </w:rPr>
  </w:style>
  <w:style w:type="paragraph" w:customStyle="1" w:styleId="Bodytext30">
    <w:name w:val="Body text (3)"/>
    <w:basedOn w:val="Normln"/>
    <w:link w:val="Bodytext3"/>
    <w:pPr>
      <w:shd w:val="clear" w:color="auto" w:fill="FFFFFF"/>
      <w:spacing w:before="240" w:after="240" w:line="234" w:lineRule="exact"/>
      <w:ind w:hanging="720"/>
      <w:jc w:val="center"/>
    </w:pPr>
    <w:rPr>
      <w:rFonts w:ascii="Arial" w:eastAsia="Arial" w:hAnsi="Arial" w:cs="Arial"/>
      <w:b/>
      <w:bCs/>
      <w:sz w:val="21"/>
      <w:szCs w:val="21"/>
    </w:rPr>
  </w:style>
  <w:style w:type="paragraph" w:customStyle="1" w:styleId="Bodytext20">
    <w:name w:val="Body text (2)"/>
    <w:basedOn w:val="Normln"/>
    <w:link w:val="Bodytext2"/>
    <w:pPr>
      <w:shd w:val="clear" w:color="auto" w:fill="FFFFFF"/>
      <w:spacing w:before="240" w:after="240" w:line="245" w:lineRule="exact"/>
      <w:ind w:hanging="720"/>
      <w:jc w:val="both"/>
    </w:pPr>
    <w:rPr>
      <w:rFonts w:ascii="Arial" w:eastAsia="Arial" w:hAnsi="Arial" w:cs="Arial"/>
      <w:sz w:val="21"/>
      <w:szCs w:val="21"/>
    </w:rPr>
  </w:style>
  <w:style w:type="paragraph" w:customStyle="1" w:styleId="Bodytext40">
    <w:name w:val="Body text (4)"/>
    <w:basedOn w:val="Normln"/>
    <w:link w:val="Bodytext4"/>
    <w:pPr>
      <w:shd w:val="clear" w:color="auto" w:fill="FFFFFF"/>
      <w:spacing w:before="240" w:after="240" w:line="240" w:lineRule="exact"/>
      <w:jc w:val="both"/>
    </w:pPr>
    <w:rPr>
      <w:rFonts w:ascii="Arial" w:eastAsia="Arial" w:hAnsi="Arial" w:cs="Arial"/>
      <w:i/>
      <w:iCs/>
      <w:sz w:val="21"/>
      <w:szCs w:val="21"/>
    </w:rPr>
  </w:style>
  <w:style w:type="paragraph" w:customStyle="1" w:styleId="Headerorfooter0">
    <w:name w:val="Header or footer"/>
    <w:basedOn w:val="Normln"/>
    <w:link w:val="Headerorfooter"/>
    <w:pPr>
      <w:shd w:val="clear" w:color="auto" w:fill="FFFFFF"/>
      <w:spacing w:line="224" w:lineRule="exact"/>
    </w:pPr>
    <w:rPr>
      <w:rFonts w:ascii="Arial" w:eastAsia="Arial" w:hAnsi="Arial" w:cs="Arial"/>
      <w:sz w:val="20"/>
      <w:szCs w:val="20"/>
    </w:rPr>
  </w:style>
  <w:style w:type="paragraph" w:customStyle="1" w:styleId="Heading10">
    <w:name w:val="Heading #1"/>
    <w:basedOn w:val="Normln"/>
    <w:link w:val="Heading1"/>
    <w:pPr>
      <w:shd w:val="clear" w:color="auto" w:fill="FFFFFF"/>
      <w:spacing w:before="240" w:after="480" w:line="234" w:lineRule="exact"/>
      <w:jc w:val="both"/>
      <w:outlineLvl w:val="0"/>
    </w:pPr>
    <w:rPr>
      <w:rFonts w:ascii="Arial" w:eastAsia="Arial" w:hAnsi="Arial" w:cs="Arial"/>
      <w:sz w:val="21"/>
      <w:szCs w:val="21"/>
    </w:rPr>
  </w:style>
  <w:style w:type="paragraph" w:customStyle="1" w:styleId="Heading120">
    <w:name w:val="Heading #1 (2)"/>
    <w:basedOn w:val="Normln"/>
    <w:link w:val="Heading12"/>
    <w:pPr>
      <w:shd w:val="clear" w:color="auto" w:fill="FFFFFF"/>
      <w:spacing w:before="240" w:after="480" w:line="246" w:lineRule="exact"/>
      <w:jc w:val="both"/>
      <w:outlineLvl w:val="0"/>
    </w:pPr>
    <w:rPr>
      <w:rFonts w:ascii="Arial" w:eastAsia="Arial" w:hAnsi="Arial" w:cs="Arial"/>
      <w:spacing w:val="20"/>
      <w:sz w:val="22"/>
      <w:szCs w:val="22"/>
    </w:rPr>
  </w:style>
  <w:style w:type="character" w:styleId="Hypertextovodkaz">
    <w:name w:val="Hyperlink"/>
    <w:basedOn w:val="Standardnpsmoodstavce"/>
    <w:uiPriority w:val="99"/>
    <w:unhideWhenUsed/>
    <w:rsid w:val="00146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7328</Characters>
  <Application>Microsoft Office Word</Application>
  <DocSecurity>4</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KACR - Irena Slaba</dc:creator>
  <cp:lastModifiedBy>KACR - Libuse Snajdrova</cp:lastModifiedBy>
  <cp:revision>2</cp:revision>
  <dcterms:created xsi:type="dcterms:W3CDTF">2020-01-29T13:53:00Z</dcterms:created>
  <dcterms:modified xsi:type="dcterms:W3CDTF">2020-01-29T13:53:00Z</dcterms:modified>
</cp:coreProperties>
</file>